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Look w:val="00A0"/>
      </w:tblPr>
      <w:tblGrid>
        <w:gridCol w:w="1620"/>
        <w:gridCol w:w="1493"/>
        <w:gridCol w:w="1027"/>
        <w:gridCol w:w="1260"/>
        <w:gridCol w:w="1260"/>
        <w:gridCol w:w="1800"/>
        <w:gridCol w:w="900"/>
      </w:tblGrid>
      <w:tr w:rsidR="00631F43" w:rsidTr="00631F43">
        <w:trPr>
          <w:trHeight w:val="600"/>
        </w:trPr>
        <w:tc>
          <w:tcPr>
            <w:tcW w:w="93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31F43" w:rsidRDefault="00631F43">
            <w:pPr>
              <w:widowControl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rFonts w:cs="宋体" w:hint="eastAsia"/>
                <w:b/>
                <w:bCs/>
                <w:kern w:val="0"/>
                <w:sz w:val="32"/>
                <w:szCs w:val="32"/>
              </w:rPr>
              <w:t>项</w:t>
            </w:r>
            <w:r>
              <w:rPr>
                <w:b/>
                <w:bCs/>
                <w:kern w:val="0"/>
                <w:sz w:val="32"/>
                <w:szCs w:val="32"/>
              </w:rPr>
              <w:t xml:space="preserve">  </w:t>
            </w:r>
            <w:r>
              <w:rPr>
                <w:rFonts w:cs="宋体" w:hint="eastAsia"/>
                <w:b/>
                <w:bCs/>
                <w:kern w:val="0"/>
                <w:sz w:val="32"/>
                <w:szCs w:val="32"/>
              </w:rPr>
              <w:t>目</w:t>
            </w:r>
            <w:r>
              <w:rPr>
                <w:b/>
                <w:bCs/>
                <w:kern w:val="0"/>
                <w:sz w:val="32"/>
                <w:szCs w:val="32"/>
              </w:rPr>
              <w:t xml:space="preserve">  </w:t>
            </w:r>
            <w:r>
              <w:rPr>
                <w:rFonts w:cs="宋体" w:hint="eastAsia"/>
                <w:b/>
                <w:bCs/>
                <w:kern w:val="0"/>
                <w:sz w:val="32"/>
                <w:szCs w:val="32"/>
              </w:rPr>
              <w:t>支</w:t>
            </w:r>
            <w:r>
              <w:rPr>
                <w:b/>
                <w:bCs/>
                <w:kern w:val="0"/>
                <w:sz w:val="32"/>
                <w:szCs w:val="32"/>
              </w:rPr>
              <w:t xml:space="preserve">  </w:t>
            </w:r>
            <w:r>
              <w:rPr>
                <w:rFonts w:cs="宋体" w:hint="eastAsia"/>
                <w:b/>
                <w:bCs/>
                <w:kern w:val="0"/>
                <w:sz w:val="32"/>
                <w:szCs w:val="32"/>
              </w:rPr>
              <w:t>出</w:t>
            </w:r>
            <w:r>
              <w:rPr>
                <w:b/>
                <w:bCs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cs="宋体" w:hint="eastAsia"/>
                <w:b/>
                <w:bCs/>
                <w:kern w:val="0"/>
                <w:sz w:val="32"/>
                <w:szCs w:val="32"/>
              </w:rPr>
              <w:t>绩</w:t>
            </w:r>
            <w:proofErr w:type="gramEnd"/>
            <w:r>
              <w:rPr>
                <w:b/>
                <w:bCs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cs="宋体" w:hint="eastAsia"/>
                <w:b/>
                <w:bCs/>
                <w:kern w:val="0"/>
                <w:sz w:val="32"/>
                <w:szCs w:val="32"/>
              </w:rPr>
              <w:t>效</w:t>
            </w:r>
            <w:proofErr w:type="gramEnd"/>
            <w:r>
              <w:rPr>
                <w:b/>
                <w:bCs/>
                <w:kern w:val="0"/>
                <w:sz w:val="32"/>
                <w:szCs w:val="32"/>
              </w:rPr>
              <w:t xml:space="preserve">  </w:t>
            </w:r>
            <w:r>
              <w:rPr>
                <w:rFonts w:cs="宋体" w:hint="eastAsia"/>
                <w:b/>
                <w:bCs/>
                <w:kern w:val="0"/>
                <w:sz w:val="32"/>
                <w:szCs w:val="32"/>
              </w:rPr>
              <w:t>目</w:t>
            </w:r>
            <w:r>
              <w:rPr>
                <w:b/>
                <w:bCs/>
                <w:kern w:val="0"/>
                <w:sz w:val="32"/>
                <w:szCs w:val="32"/>
              </w:rPr>
              <w:t xml:space="preserve">  </w:t>
            </w:r>
            <w:r>
              <w:rPr>
                <w:rFonts w:cs="宋体" w:hint="eastAsia"/>
                <w:b/>
                <w:bCs/>
                <w:kern w:val="0"/>
                <w:sz w:val="32"/>
                <w:szCs w:val="32"/>
              </w:rPr>
              <w:t>标</w:t>
            </w:r>
            <w:r>
              <w:rPr>
                <w:b/>
                <w:bCs/>
                <w:kern w:val="0"/>
                <w:sz w:val="32"/>
                <w:szCs w:val="32"/>
              </w:rPr>
              <w:t xml:space="preserve">  </w:t>
            </w:r>
            <w:r>
              <w:rPr>
                <w:rFonts w:cs="宋体" w:hint="eastAsia"/>
                <w:b/>
                <w:bCs/>
                <w:kern w:val="0"/>
                <w:sz w:val="32"/>
                <w:szCs w:val="32"/>
              </w:rPr>
              <w:t>表</w:t>
            </w:r>
          </w:p>
        </w:tc>
      </w:tr>
      <w:tr w:rsidR="00631F43" w:rsidTr="00631F43">
        <w:trPr>
          <w:trHeight w:val="282"/>
        </w:trPr>
        <w:tc>
          <w:tcPr>
            <w:tcW w:w="9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31F43" w:rsidRDefault="00631F4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631F43" w:rsidTr="00631F43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F43" w:rsidRDefault="00631F43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F43" w:rsidRDefault="00631F43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cs="仿宋_GB2312" w:hint="eastAsia"/>
                <w:kern w:val="0"/>
                <w:sz w:val="18"/>
                <w:szCs w:val="18"/>
              </w:rPr>
              <w:t>中共新疆维吾尔自治区委员会组织部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F43" w:rsidRDefault="00631F43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 w:cs="仿宋_GB2312" w:hint="eastAsia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31F43" w:rsidRDefault="00631F43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cs="仿宋_GB2312" w:hint="eastAsia"/>
                <w:kern w:val="0"/>
                <w:sz w:val="18"/>
                <w:szCs w:val="18"/>
              </w:rPr>
              <w:t>全疆公务员招录、培训、考核奖励等经费</w:t>
            </w:r>
          </w:p>
        </w:tc>
      </w:tr>
      <w:tr w:rsidR="00631F43" w:rsidTr="00631F43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F43" w:rsidRDefault="00631F43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F43" w:rsidRDefault="00631F43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cs="仿宋_GB2312" w:hint="eastAsia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F43" w:rsidRDefault="00631F43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310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F43" w:rsidRDefault="00631F43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cs="仿宋_GB2312" w:hint="eastAsia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F43" w:rsidRDefault="00631F43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310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F43" w:rsidRDefault="00631F43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cs="仿宋_GB2312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31F43" w:rsidRDefault="00631F43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0</w:t>
            </w:r>
          </w:p>
        </w:tc>
      </w:tr>
      <w:tr w:rsidR="00631F43" w:rsidTr="00631F43">
        <w:trPr>
          <w:trHeight w:val="52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F43" w:rsidRDefault="00631F43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77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631F43" w:rsidRDefault="00631F43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cs="仿宋_GB2312" w:hint="eastAsia"/>
                <w:kern w:val="0"/>
                <w:sz w:val="18"/>
                <w:szCs w:val="18"/>
              </w:rPr>
              <w:t>根据国家《中华人民共和国公务员法》《新疆维吾尔自治区公务员录用实施办法（试行）》，按照国家、自治区统一部署，积极为自治区社会稳定和长治久安提供干部人才保障，确保顺利完成</w:t>
            </w:r>
            <w:r>
              <w:rPr>
                <w:rFonts w:eastAsia="仿宋_GB2312"/>
                <w:kern w:val="0"/>
                <w:sz w:val="18"/>
                <w:szCs w:val="18"/>
              </w:rPr>
              <w:t>2020</w:t>
            </w:r>
            <w:r>
              <w:rPr>
                <w:rFonts w:eastAsia="仿宋_GB2312" w:cs="仿宋_GB2312" w:hint="eastAsia"/>
                <w:kern w:val="0"/>
                <w:sz w:val="18"/>
                <w:szCs w:val="18"/>
              </w:rPr>
              <w:t>年公务员招录任务。项目经费主要用于开展公务员招录、举办面试考官培训班、面试管理信息系统推广、笔试试卷分析，以及完成其他专项招录工作。</w:t>
            </w:r>
          </w:p>
        </w:tc>
      </w:tr>
      <w:tr w:rsidR="00631F43" w:rsidTr="00631F43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F43" w:rsidRDefault="00631F43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F43" w:rsidRDefault="00631F43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F43" w:rsidRDefault="00631F43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631F43" w:rsidRDefault="00631F43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 w:rsidR="00631F43" w:rsidTr="00631F43">
        <w:trPr>
          <w:trHeight w:val="405"/>
        </w:trPr>
        <w:tc>
          <w:tcPr>
            <w:tcW w:w="1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F43" w:rsidRDefault="00631F4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31F43" w:rsidRDefault="00631F43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cs="仿宋_GB2312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31F43" w:rsidRDefault="00631F43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cs="仿宋_GB2312" w:hint="eastAsia"/>
                <w:kern w:val="0"/>
                <w:sz w:val="18"/>
                <w:szCs w:val="18"/>
              </w:rPr>
              <w:t>公务员招录工作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43" w:rsidRDefault="00631F43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cs="仿宋_GB2312" w:hint="eastAsia"/>
                <w:kern w:val="0"/>
                <w:sz w:val="18"/>
                <w:szCs w:val="18"/>
              </w:rPr>
              <w:t>≥</w:t>
            </w:r>
            <w:r>
              <w:rPr>
                <w:rFonts w:eastAsia="仿宋_GB2312"/>
                <w:kern w:val="0"/>
                <w:sz w:val="18"/>
                <w:szCs w:val="18"/>
              </w:rPr>
              <w:t>6000</w:t>
            </w:r>
            <w:r>
              <w:rPr>
                <w:rFonts w:eastAsia="仿宋_GB2312" w:cs="仿宋_GB2312" w:hint="eastAsia"/>
                <w:kern w:val="0"/>
                <w:sz w:val="18"/>
                <w:szCs w:val="18"/>
              </w:rPr>
              <w:t>人</w:t>
            </w:r>
          </w:p>
        </w:tc>
      </w:tr>
      <w:tr w:rsidR="00631F43" w:rsidTr="00631F4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F43" w:rsidRDefault="00631F43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31F43" w:rsidRDefault="00631F43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31F43" w:rsidRDefault="00631F43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cs="仿宋_GB2312" w:hint="eastAsia"/>
                <w:kern w:val="0"/>
                <w:sz w:val="18"/>
                <w:szCs w:val="18"/>
              </w:rPr>
              <w:t>面试考官培训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43" w:rsidRDefault="00631F43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cs="仿宋_GB2312" w:hint="eastAsia"/>
                <w:kern w:val="0"/>
                <w:sz w:val="18"/>
                <w:szCs w:val="18"/>
              </w:rPr>
              <w:t>≥</w:t>
            </w:r>
            <w:r>
              <w:rPr>
                <w:rFonts w:eastAsia="仿宋_GB2312"/>
                <w:kern w:val="0"/>
                <w:sz w:val="18"/>
                <w:szCs w:val="18"/>
              </w:rPr>
              <w:t>200</w:t>
            </w:r>
            <w:r>
              <w:rPr>
                <w:rFonts w:eastAsia="仿宋_GB2312" w:cs="仿宋_GB2312" w:hint="eastAsia"/>
                <w:kern w:val="0"/>
                <w:sz w:val="18"/>
                <w:szCs w:val="18"/>
              </w:rPr>
              <w:t>人</w:t>
            </w:r>
          </w:p>
        </w:tc>
      </w:tr>
      <w:tr w:rsidR="00631F43" w:rsidTr="00631F4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F43" w:rsidRDefault="00631F43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31F43" w:rsidRDefault="00631F43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F43" w:rsidRDefault="00631F43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cs="仿宋_GB2312" w:hint="eastAsia"/>
                <w:kern w:val="0"/>
                <w:sz w:val="18"/>
                <w:szCs w:val="18"/>
              </w:rPr>
              <w:t>课题研究及试卷分析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31F43" w:rsidRDefault="00631F43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cs="仿宋_GB2312" w:hint="eastAsia"/>
                <w:kern w:val="0"/>
                <w:sz w:val="18"/>
                <w:szCs w:val="18"/>
              </w:rPr>
              <w:t>≥</w:t>
            </w:r>
            <w:r>
              <w:rPr>
                <w:rFonts w:eastAsia="仿宋_GB2312"/>
                <w:kern w:val="0"/>
                <w:sz w:val="18"/>
                <w:szCs w:val="18"/>
              </w:rPr>
              <w:t>3</w:t>
            </w:r>
            <w:r>
              <w:rPr>
                <w:rFonts w:eastAsia="仿宋_GB2312" w:cs="仿宋_GB2312" w:hint="eastAsia"/>
                <w:kern w:val="0"/>
                <w:sz w:val="18"/>
                <w:szCs w:val="18"/>
              </w:rPr>
              <w:t>份</w:t>
            </w:r>
          </w:p>
        </w:tc>
      </w:tr>
      <w:tr w:rsidR="00631F43" w:rsidTr="00631F4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F43" w:rsidRDefault="00631F43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31F43" w:rsidRDefault="00631F43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F43" w:rsidRDefault="00631F43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cs="仿宋_GB2312" w:hint="eastAsia"/>
                <w:kern w:val="0"/>
                <w:sz w:val="18"/>
                <w:szCs w:val="18"/>
              </w:rPr>
              <w:t>培训人数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31F43" w:rsidRDefault="00631F43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2000</w:t>
            </w:r>
          </w:p>
        </w:tc>
      </w:tr>
      <w:tr w:rsidR="00631F43" w:rsidTr="00631F43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F43" w:rsidRDefault="00631F43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31F43" w:rsidRDefault="00631F43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F43" w:rsidRDefault="00631F43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cs="仿宋_GB2312" w:hint="eastAsia"/>
                <w:kern w:val="0"/>
                <w:sz w:val="18"/>
                <w:szCs w:val="18"/>
              </w:rPr>
              <w:t>培训天数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31F43" w:rsidRDefault="00631F43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120</w:t>
            </w:r>
            <w:r>
              <w:rPr>
                <w:rFonts w:eastAsia="仿宋_GB2312" w:cs="仿宋_GB2312" w:hint="eastAsia"/>
                <w:kern w:val="0"/>
                <w:sz w:val="18"/>
                <w:szCs w:val="18"/>
              </w:rPr>
              <w:t>天</w:t>
            </w:r>
          </w:p>
        </w:tc>
      </w:tr>
      <w:tr w:rsidR="00631F43" w:rsidTr="00631F4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F43" w:rsidRDefault="00631F43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31F43" w:rsidRDefault="00631F43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F43" w:rsidRDefault="00631F43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cs="仿宋_GB2312" w:hint="eastAsia"/>
                <w:kern w:val="0"/>
                <w:sz w:val="18"/>
                <w:szCs w:val="18"/>
              </w:rPr>
              <w:t>面试管理信息系统推广运用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31F43" w:rsidRDefault="00631F43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cs="仿宋_GB2312" w:hint="eastAsia"/>
                <w:kern w:val="0"/>
                <w:sz w:val="18"/>
                <w:szCs w:val="18"/>
              </w:rPr>
              <w:t>≥</w:t>
            </w:r>
            <w:r>
              <w:rPr>
                <w:rFonts w:eastAsia="仿宋_GB2312"/>
                <w:kern w:val="0"/>
                <w:sz w:val="18"/>
                <w:szCs w:val="18"/>
              </w:rPr>
              <w:t>15000</w:t>
            </w:r>
            <w:r>
              <w:rPr>
                <w:rFonts w:eastAsia="仿宋_GB2312" w:cs="仿宋_GB2312" w:hint="eastAsia"/>
                <w:kern w:val="0"/>
                <w:sz w:val="18"/>
                <w:szCs w:val="18"/>
              </w:rPr>
              <w:t>人</w:t>
            </w:r>
          </w:p>
        </w:tc>
      </w:tr>
      <w:tr w:rsidR="00631F43" w:rsidTr="00631F4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F43" w:rsidRDefault="00631F43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43" w:rsidRDefault="00631F43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cs="仿宋_GB2312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F43" w:rsidRDefault="00631F43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cs="仿宋_GB2312" w:hint="eastAsia"/>
                <w:kern w:val="0"/>
                <w:sz w:val="18"/>
                <w:szCs w:val="18"/>
              </w:rPr>
              <w:t>全疆公务员招录、培训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F43" w:rsidRDefault="00631F43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100</w:t>
            </w:r>
            <w:r>
              <w:rPr>
                <w:rFonts w:eastAsia="仿宋_GB2312" w:cs="仿宋_GB2312" w:hint="eastAsia"/>
                <w:kern w:val="0"/>
                <w:sz w:val="18"/>
                <w:szCs w:val="18"/>
              </w:rPr>
              <w:t>万元</w:t>
            </w:r>
          </w:p>
        </w:tc>
      </w:tr>
      <w:tr w:rsidR="00631F43" w:rsidTr="00631F4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F43" w:rsidRDefault="00631F43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43" w:rsidRDefault="00631F43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F43" w:rsidRDefault="00631F43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cs="仿宋_GB2312" w:hint="eastAsia"/>
                <w:kern w:val="0"/>
                <w:sz w:val="18"/>
                <w:szCs w:val="18"/>
              </w:rPr>
              <w:t>全疆公务员考核奖励等经费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F43" w:rsidRDefault="00631F43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210</w:t>
            </w:r>
            <w:r>
              <w:rPr>
                <w:rFonts w:eastAsia="仿宋_GB2312" w:cs="仿宋_GB2312" w:hint="eastAsia"/>
                <w:kern w:val="0"/>
                <w:sz w:val="18"/>
                <w:szCs w:val="18"/>
              </w:rPr>
              <w:t>万元</w:t>
            </w:r>
          </w:p>
        </w:tc>
      </w:tr>
      <w:tr w:rsidR="00631F43" w:rsidTr="00631F4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F43" w:rsidRDefault="00631F43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43" w:rsidRDefault="00631F43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cs="仿宋_GB2312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F43" w:rsidRDefault="00631F43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cs="仿宋_GB2312" w:hint="eastAsia"/>
                <w:kern w:val="0"/>
                <w:sz w:val="18"/>
                <w:szCs w:val="18"/>
              </w:rPr>
              <w:t>公务员招录、培训、考核奖励时间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F43" w:rsidRDefault="00631F43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2020</w:t>
            </w:r>
            <w:r>
              <w:rPr>
                <w:rFonts w:eastAsia="仿宋_GB2312" w:cs="仿宋_GB2312" w:hint="eastAsia"/>
                <w:kern w:val="0"/>
                <w:sz w:val="18"/>
                <w:szCs w:val="18"/>
              </w:rPr>
              <w:t>年</w:t>
            </w:r>
            <w:r>
              <w:rPr>
                <w:rFonts w:eastAsia="仿宋_GB2312"/>
                <w:kern w:val="0"/>
                <w:sz w:val="18"/>
                <w:szCs w:val="18"/>
              </w:rPr>
              <w:t>7</w:t>
            </w:r>
            <w:r>
              <w:rPr>
                <w:rFonts w:eastAsia="仿宋_GB2312" w:cs="仿宋_GB2312" w:hint="eastAsia"/>
                <w:kern w:val="0"/>
                <w:sz w:val="18"/>
                <w:szCs w:val="18"/>
              </w:rPr>
              <w:t>月</w:t>
            </w:r>
            <w:r>
              <w:rPr>
                <w:rFonts w:eastAsia="仿宋_GB2312"/>
                <w:kern w:val="0"/>
                <w:sz w:val="18"/>
                <w:szCs w:val="18"/>
              </w:rPr>
              <w:t>-12</w:t>
            </w:r>
            <w:r>
              <w:rPr>
                <w:rFonts w:eastAsia="仿宋_GB2312" w:cs="仿宋_GB2312" w:hint="eastAsia"/>
                <w:kern w:val="0"/>
                <w:sz w:val="18"/>
                <w:szCs w:val="18"/>
              </w:rPr>
              <w:t>元</w:t>
            </w:r>
          </w:p>
        </w:tc>
      </w:tr>
      <w:tr w:rsidR="00631F43" w:rsidTr="00631F4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F43" w:rsidRDefault="00631F43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F43" w:rsidRDefault="00631F43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cs="仿宋_GB2312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F43" w:rsidRDefault="00631F43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cs="仿宋_GB2312" w:hint="eastAsia"/>
                <w:kern w:val="0"/>
                <w:sz w:val="18"/>
                <w:szCs w:val="18"/>
              </w:rPr>
              <w:t>培训参与度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31F43" w:rsidRDefault="00631F43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100%</w:t>
            </w:r>
          </w:p>
        </w:tc>
      </w:tr>
      <w:tr w:rsidR="00631F43" w:rsidTr="00631F43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F43" w:rsidRDefault="00631F43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F43" w:rsidRDefault="00631F43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F43" w:rsidRDefault="00631F43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cs="仿宋_GB2312" w:hint="eastAsia"/>
                <w:kern w:val="0"/>
                <w:sz w:val="18"/>
                <w:szCs w:val="18"/>
              </w:rPr>
              <w:t>招录完成率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31F43" w:rsidRDefault="00631F43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100%</w:t>
            </w:r>
          </w:p>
        </w:tc>
      </w:tr>
      <w:tr w:rsidR="00631F43" w:rsidTr="00631F4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F43" w:rsidRDefault="00631F43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F43" w:rsidRDefault="00631F43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F43" w:rsidRDefault="00631F43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cs="仿宋_GB2312" w:hint="eastAsia"/>
                <w:kern w:val="0"/>
                <w:sz w:val="18"/>
                <w:szCs w:val="18"/>
              </w:rPr>
              <w:t>培训按期完成率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31F43" w:rsidRDefault="00631F43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100%</w:t>
            </w:r>
          </w:p>
        </w:tc>
      </w:tr>
      <w:tr w:rsidR="00631F43" w:rsidTr="00631F4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F43" w:rsidRDefault="00631F43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F43" w:rsidRDefault="00631F43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F43" w:rsidRDefault="00631F43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cs="仿宋_GB2312" w:hint="eastAsia"/>
                <w:kern w:val="0"/>
                <w:sz w:val="18"/>
                <w:szCs w:val="18"/>
              </w:rPr>
              <w:t>招录按期完成率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31F43" w:rsidRDefault="00631F43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100%</w:t>
            </w:r>
          </w:p>
        </w:tc>
      </w:tr>
      <w:tr w:rsidR="00631F43" w:rsidTr="00631F43">
        <w:trPr>
          <w:trHeight w:val="282"/>
        </w:trPr>
        <w:tc>
          <w:tcPr>
            <w:tcW w:w="1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F43" w:rsidRDefault="00631F43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F43" w:rsidRDefault="00631F43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cs="仿宋_GB2312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F43" w:rsidRDefault="00631F43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cs="仿宋_GB2312" w:hint="eastAsia"/>
                <w:kern w:val="0"/>
                <w:sz w:val="18"/>
                <w:szCs w:val="18"/>
              </w:rPr>
              <w:t>优化自治区公务员队伍结构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31F43" w:rsidRDefault="00631F43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cs="仿宋_GB2312" w:hint="eastAsia"/>
                <w:kern w:val="0"/>
                <w:sz w:val="18"/>
                <w:szCs w:val="18"/>
              </w:rPr>
              <w:t>来源结构、学历结构、年龄结构进一步优化</w:t>
            </w:r>
          </w:p>
        </w:tc>
      </w:tr>
      <w:tr w:rsidR="00631F43" w:rsidTr="00631F4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F43" w:rsidRDefault="00631F43"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F43" w:rsidRDefault="00631F43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cs="仿宋_GB2312" w:hint="eastAsia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F43" w:rsidRDefault="00631F43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cs="仿宋_GB2312" w:hint="eastAsia"/>
                <w:kern w:val="0"/>
                <w:sz w:val="18"/>
                <w:szCs w:val="18"/>
              </w:rPr>
              <w:t>南疆基层公务员结构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31F43" w:rsidRDefault="00631F43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cs="仿宋_GB2312" w:hint="eastAsia"/>
                <w:kern w:val="0"/>
                <w:sz w:val="18"/>
                <w:szCs w:val="18"/>
              </w:rPr>
              <w:t>有所改善</w:t>
            </w:r>
          </w:p>
        </w:tc>
      </w:tr>
      <w:tr w:rsidR="00631F43" w:rsidTr="00631F4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F43" w:rsidRDefault="00631F43"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F43" w:rsidRDefault="00631F43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F43" w:rsidRDefault="00631F43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cs="仿宋_GB2312" w:hint="eastAsia"/>
                <w:kern w:val="0"/>
                <w:sz w:val="18"/>
                <w:szCs w:val="18"/>
              </w:rPr>
              <w:t>南疆乡镇公务员数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31F43" w:rsidRDefault="00631F43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cs="仿宋_GB2312" w:hint="eastAsia"/>
                <w:kern w:val="0"/>
                <w:sz w:val="18"/>
                <w:szCs w:val="18"/>
              </w:rPr>
              <w:t>有所增加</w:t>
            </w:r>
          </w:p>
        </w:tc>
      </w:tr>
      <w:tr w:rsidR="00631F43" w:rsidTr="00631F43">
        <w:trPr>
          <w:trHeight w:val="279"/>
        </w:trPr>
        <w:tc>
          <w:tcPr>
            <w:tcW w:w="1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F43" w:rsidRDefault="00631F43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F43" w:rsidRDefault="00631F43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cs="仿宋_GB2312" w:hint="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F43" w:rsidRDefault="00631F43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cs="仿宋_GB2312" w:hint="eastAsia"/>
                <w:kern w:val="0"/>
                <w:sz w:val="18"/>
                <w:szCs w:val="18"/>
              </w:rPr>
              <w:t>当地群众认可率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31F43" w:rsidRDefault="00631F43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cs="仿宋_GB2312" w:hint="eastAsia"/>
                <w:kern w:val="0"/>
                <w:sz w:val="18"/>
                <w:szCs w:val="18"/>
              </w:rPr>
              <w:t>＞</w:t>
            </w:r>
            <w:r>
              <w:rPr>
                <w:rFonts w:eastAsia="仿宋_GB2312"/>
                <w:kern w:val="0"/>
                <w:sz w:val="18"/>
                <w:szCs w:val="18"/>
              </w:rPr>
              <w:t>98%</w:t>
            </w:r>
          </w:p>
        </w:tc>
      </w:tr>
      <w:tr w:rsidR="00631F43" w:rsidTr="00631F43">
        <w:trPr>
          <w:trHeight w:val="2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F43" w:rsidRDefault="00631F43"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F43" w:rsidRDefault="00631F43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F43" w:rsidRDefault="00631F43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cs="仿宋_GB2312" w:hint="eastAsia"/>
                <w:kern w:val="0"/>
                <w:sz w:val="18"/>
                <w:szCs w:val="18"/>
              </w:rPr>
              <w:t>乡镇党政领导满意率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31F43" w:rsidRDefault="00631F43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cs="仿宋_GB2312" w:hint="eastAsia"/>
                <w:kern w:val="0"/>
                <w:sz w:val="18"/>
                <w:szCs w:val="18"/>
              </w:rPr>
              <w:t>＞</w:t>
            </w:r>
            <w:r>
              <w:rPr>
                <w:rFonts w:eastAsia="仿宋_GB2312"/>
                <w:kern w:val="0"/>
                <w:sz w:val="18"/>
                <w:szCs w:val="18"/>
              </w:rPr>
              <w:t>98%</w:t>
            </w:r>
          </w:p>
        </w:tc>
      </w:tr>
    </w:tbl>
    <w:p w:rsidR="00AA58B1" w:rsidRDefault="00631F43"/>
    <w:sectPr w:rsidR="00AA58B1" w:rsidSect="007533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1F43"/>
    <w:rsid w:val="00631F43"/>
    <w:rsid w:val="00724A1E"/>
    <w:rsid w:val="007533AA"/>
    <w:rsid w:val="0080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4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2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2020-03-26T07:40:00Z</dcterms:created>
  <dcterms:modified xsi:type="dcterms:W3CDTF">2020-03-26T07:41:00Z</dcterms:modified>
</cp:coreProperties>
</file>