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spacing w:line="312" w:lineRule="auto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12" w:lineRule="auto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测试系统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操作说明</w:t>
      </w:r>
    </w:p>
    <w:p>
      <w:pPr>
        <w:spacing w:line="312" w:lineRule="auto"/>
        <w:jc w:val="center"/>
        <w:rPr>
          <w:rFonts w:ascii="仿宋" w:hAnsi="仿宋" w:eastAsia="仿宋"/>
        </w:rPr>
      </w:pP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本次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为</w:t>
      </w:r>
      <w:r>
        <w:rPr>
          <w:rFonts w:ascii="仿宋" w:hAnsi="仿宋" w:eastAsia="仿宋" w:cs="等线"/>
          <w:sz w:val="28"/>
          <w:szCs w:val="28"/>
        </w:rPr>
        <w:t>在线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形式，考生须自行准备符合要求的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设备、监控设备和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场所。</w:t>
      </w:r>
    </w:p>
    <w:p>
      <w:pPr>
        <w:spacing w:line="312" w:lineRule="auto"/>
        <w:ind w:firstLine="560" w:firstLineChars="200"/>
        <w:rPr>
          <w:rFonts w:ascii="黑体" w:hAnsi="黑体" w:eastAsia="黑体" w:cs="等线"/>
          <w:sz w:val="28"/>
          <w:szCs w:val="28"/>
        </w:rPr>
      </w:pPr>
      <w:r>
        <w:rPr>
          <w:rFonts w:hint="eastAsia" w:ascii="黑体" w:hAnsi="黑体" w:eastAsia="黑体" w:cs="等线"/>
          <w:sz w:val="28"/>
          <w:szCs w:val="28"/>
        </w:rPr>
        <w:t>一、</w:t>
      </w:r>
      <w:r>
        <w:rPr>
          <w:rFonts w:hint="eastAsia" w:ascii="黑体" w:hAnsi="黑体" w:eastAsia="黑体" w:cs="等线"/>
          <w:sz w:val="28"/>
          <w:szCs w:val="28"/>
          <w:lang w:eastAsia="zh-CN"/>
        </w:rPr>
        <w:t>测试</w:t>
      </w:r>
      <w:r>
        <w:rPr>
          <w:rFonts w:hint="eastAsia" w:ascii="黑体" w:hAnsi="黑体" w:eastAsia="黑体" w:cs="等线"/>
          <w:sz w:val="28"/>
          <w:szCs w:val="28"/>
        </w:rPr>
        <w:t>相关信息</w:t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/>
          <w:sz w:val="28"/>
          <w:szCs w:val="28"/>
          <w:lang w:eastAsia="zh-CN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hint="eastAsia" w:ascii="仿宋" w:hAnsi="仿宋" w:eastAsia="仿宋"/>
          <w:sz w:val="28"/>
          <w:szCs w:val="28"/>
        </w:rPr>
        <w:t>（一）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客户端下载链</w:t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新疆干部学院教员岗位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考生下载链接：</w:t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"https://eztest.org/exam/session/216469/client/download/" </w:instrTex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https://eztest.org/exam/session/216469/client/download/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《党员之友》杂志社编辑岗位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考生下载链接：</w:t>
      </w:r>
    </w:p>
    <w:p>
      <w:pPr>
        <w:spacing w:line="312" w:lineRule="auto"/>
        <w:ind w:left="977" w:leftChars="232" w:hanging="420" w:hangingChars="150"/>
        <w:rPr>
          <w:rFonts w:hint="default" w:ascii="仿宋" w:hAnsi="仿宋" w:eastAsia="仿宋"/>
          <w:color w:val="auto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https://eztest.org/exam/session/216466/client/download/</w:t>
      </w:r>
    </w:p>
    <w:p>
      <w:pPr>
        <w:spacing w:line="312" w:lineRule="auto"/>
        <w:ind w:left="977" w:leftChars="232" w:hanging="420" w:hangingChars="1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</w:t>
      </w:r>
      <w:r>
        <w:rPr>
          <w:rFonts w:hint="eastAsia" w:ascii="仿宋" w:hAnsi="仿宋" w:eastAsia="仿宋"/>
          <w:sz w:val="28"/>
          <w:szCs w:val="28"/>
          <w:lang w:eastAsia="zh-CN"/>
        </w:rPr>
        <w:t>设备调试</w:t>
      </w:r>
      <w:r>
        <w:rPr>
          <w:rFonts w:hint="eastAsia" w:ascii="仿宋" w:hAnsi="仿宋" w:eastAsia="仿宋"/>
          <w:sz w:val="28"/>
          <w:szCs w:val="28"/>
        </w:rPr>
        <w:t>时间：</w:t>
      </w:r>
      <w:r>
        <w:rPr>
          <w:rFonts w:hint="eastAsia" w:ascii="仿宋" w:hAnsi="仿宋" w:eastAsia="仿宋"/>
          <w:sz w:val="28"/>
          <w:szCs w:val="28"/>
          <w:highlight w:val="none"/>
        </w:rPr>
        <w:t>202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  <w:highlight w:val="none"/>
        </w:rPr>
        <w:t>月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仿宋" w:hAnsi="仿宋" w:eastAsia="仿宋"/>
          <w:sz w:val="28"/>
          <w:szCs w:val="28"/>
          <w:highlight w:val="none"/>
        </w:rPr>
        <w:t>日（星期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六</w:t>
      </w:r>
      <w:r>
        <w:rPr>
          <w:rFonts w:hint="eastAsia" w:ascii="仿宋" w:hAnsi="仿宋" w:eastAsia="仿宋"/>
          <w:sz w:val="28"/>
          <w:szCs w:val="28"/>
          <w:highlight w:val="none"/>
        </w:rPr>
        <w:t>）10: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0至1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0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（三）正式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时间：</w:t>
      </w:r>
      <w:r>
        <w:rPr>
          <w:rFonts w:hint="eastAsia" w:ascii="仿宋" w:hAnsi="仿宋" w:eastAsia="仿宋"/>
          <w:sz w:val="28"/>
          <w:szCs w:val="28"/>
          <w:highlight w:val="none"/>
        </w:rPr>
        <w:t>202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ascii="仿宋" w:hAnsi="仿宋" w:eastAsia="仿宋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6</w:t>
      </w:r>
      <w:r>
        <w:rPr>
          <w:rFonts w:ascii="仿宋" w:hAnsi="仿宋" w:eastAsia="仿宋"/>
          <w:sz w:val="28"/>
          <w:szCs w:val="28"/>
          <w:highlight w:val="none"/>
        </w:rPr>
        <w:t>月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12</w:t>
      </w:r>
      <w:r>
        <w:rPr>
          <w:rFonts w:ascii="仿宋" w:hAnsi="仿宋" w:eastAsia="仿宋"/>
          <w:sz w:val="28"/>
          <w:szCs w:val="28"/>
          <w:highlight w:val="none"/>
        </w:rPr>
        <w:t>日（</w:t>
      </w:r>
      <w:r>
        <w:rPr>
          <w:rFonts w:hint="eastAsia" w:ascii="仿宋" w:hAnsi="仿宋" w:eastAsia="仿宋"/>
          <w:sz w:val="28"/>
          <w:szCs w:val="28"/>
          <w:highlight w:val="none"/>
        </w:rPr>
        <w:t>星期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日</w:t>
      </w:r>
      <w:r>
        <w:rPr>
          <w:rFonts w:ascii="仿宋" w:hAnsi="仿宋" w:eastAsia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/>
          <w:sz w:val="28"/>
          <w:szCs w:val="28"/>
          <w:highlight w:val="none"/>
        </w:rPr>
        <w:t>1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0至1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highlight w:val="none"/>
        </w:rPr>
        <w:t>0</w:t>
      </w:r>
    </w:p>
    <w:p>
      <w:pPr>
        <w:spacing w:line="312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（四）客服支持时间</w:t>
      </w:r>
    </w:p>
    <w:p>
      <w:pPr>
        <w:spacing w:line="312" w:lineRule="auto"/>
        <w:ind w:firstLine="700" w:firstLineChars="25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客户端在线客服支持时间：</w:t>
      </w:r>
    </w:p>
    <w:p>
      <w:pPr>
        <w:spacing w:line="312" w:lineRule="auto"/>
        <w:ind w:firstLine="980" w:firstLineChars="3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设备调试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</w:rPr>
        <w:t>202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  <w:highlight w:val="none"/>
        </w:rPr>
        <w:t>月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仿宋" w:hAnsi="仿宋" w:eastAsia="仿宋"/>
          <w:sz w:val="28"/>
          <w:szCs w:val="28"/>
          <w:highlight w:val="none"/>
        </w:rPr>
        <w:t>日（星期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六</w:t>
      </w:r>
      <w:r>
        <w:rPr>
          <w:rFonts w:hint="eastAsia" w:ascii="仿宋" w:hAnsi="仿宋" w:eastAsia="仿宋"/>
          <w:sz w:val="28"/>
          <w:szCs w:val="28"/>
          <w:highlight w:val="none"/>
        </w:rPr>
        <w:t>）10: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0至1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</w:rPr>
        <w:t>0</w:t>
      </w:r>
    </w:p>
    <w:p>
      <w:pPr>
        <w:spacing w:line="312" w:lineRule="auto"/>
        <w:ind w:firstLine="980" w:firstLineChars="3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正式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</w:rPr>
        <w:t>202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  <w:highlight w:val="none"/>
        </w:rPr>
        <w:t>月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仿宋" w:hAnsi="仿宋" w:eastAsia="仿宋"/>
          <w:sz w:val="28"/>
          <w:szCs w:val="28"/>
          <w:highlight w:val="none"/>
        </w:rPr>
        <w:t>日（星期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日</w:t>
      </w:r>
      <w:r>
        <w:rPr>
          <w:rFonts w:hint="eastAsia" w:ascii="仿宋" w:hAnsi="仿宋" w:eastAsia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highlight w:val="none"/>
        </w:rPr>
        <w:t>0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至</w:t>
      </w:r>
      <w:r>
        <w:rPr>
          <w:rFonts w:hint="eastAsia" w:ascii="仿宋" w:hAnsi="仿宋" w:eastAsia="仿宋"/>
          <w:sz w:val="28"/>
          <w:szCs w:val="28"/>
          <w:highlight w:val="none"/>
        </w:rPr>
        <w:t>1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highlight w:val="none"/>
        </w:rPr>
        <w:t>: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highlight w:val="none"/>
        </w:rPr>
        <w:t>0</w:t>
      </w:r>
    </w:p>
    <w:p>
      <w:pPr>
        <w:spacing w:line="312" w:lineRule="auto"/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2.客服电话支持时间：每日10:00</w:t>
      </w:r>
      <w:r>
        <w:rPr>
          <w:rFonts w:hint="eastAsia" w:ascii="仿宋" w:hAnsi="仿宋" w:eastAsia="仿宋"/>
          <w:sz w:val="28"/>
          <w:szCs w:val="28"/>
          <w:lang w:eastAsia="zh-CN"/>
        </w:rPr>
        <w:t>至</w:t>
      </w:r>
      <w:r>
        <w:rPr>
          <w:rFonts w:hint="eastAsia" w:ascii="仿宋" w:hAnsi="仿宋" w:eastAsia="仿宋"/>
          <w:sz w:val="28"/>
          <w:szCs w:val="28"/>
        </w:rPr>
        <w:t>20:00</w:t>
      </w:r>
    </w:p>
    <w:p>
      <w:pPr>
        <w:spacing w:line="312" w:lineRule="auto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sz w:val="28"/>
          <w:szCs w:val="28"/>
          <w:lang w:eastAsia="zh-CN"/>
        </w:rPr>
        <w:t>测试</w:t>
      </w:r>
      <w:r>
        <w:rPr>
          <w:rFonts w:ascii="黑体" w:hAnsi="黑体" w:eastAsia="黑体"/>
          <w:sz w:val="28"/>
          <w:szCs w:val="28"/>
        </w:rPr>
        <w:t>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考生自行准备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设备和场地参加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系统（电脑客户端）自带人脸核验和全程监控功能，作为第一视角监控；同时在监控机上（智能手机端）全程开启“鹰眼”第二视角监控平台，作为第二视角独立监控。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设备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1.用于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的电脑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设备需为带正常上网功能的电脑，电脑操作系统要求为</w:t>
      </w:r>
      <w:r>
        <w:rPr>
          <w:rFonts w:ascii="仿宋" w:hAnsi="仿宋" w:eastAsia="仿宋" w:cs="等线"/>
          <w:sz w:val="28"/>
          <w:szCs w:val="28"/>
        </w:rPr>
        <w:t>Windows（</w:t>
      </w:r>
      <w:r>
        <w:rPr>
          <w:rFonts w:hint="eastAsia" w:ascii="仿宋" w:hAnsi="仿宋" w:eastAsia="仿宋" w:cs="等线"/>
          <w:sz w:val="28"/>
          <w:szCs w:val="28"/>
        </w:rPr>
        <w:t>推荐W</w:t>
      </w:r>
      <w:r>
        <w:rPr>
          <w:rFonts w:ascii="仿宋" w:hAnsi="仿宋" w:eastAsia="仿宋" w:cs="等线"/>
          <w:sz w:val="28"/>
          <w:szCs w:val="28"/>
        </w:rPr>
        <w:t>in7</w:t>
      </w:r>
      <w:r>
        <w:rPr>
          <w:rFonts w:hint="eastAsia" w:ascii="仿宋" w:hAnsi="仿宋" w:eastAsia="仿宋" w:cs="等线"/>
          <w:sz w:val="28"/>
          <w:szCs w:val="28"/>
        </w:rPr>
        <w:t>、Win</w:t>
      </w:r>
      <w:r>
        <w:rPr>
          <w:rFonts w:ascii="仿宋" w:hAnsi="仿宋" w:eastAsia="仿宋" w:cs="等线"/>
          <w:sz w:val="28"/>
          <w:szCs w:val="28"/>
        </w:rPr>
        <w:t>10）</w:t>
      </w:r>
      <w:r>
        <w:rPr>
          <w:rFonts w:hint="eastAsia" w:ascii="仿宋" w:hAnsi="仿宋" w:eastAsia="仿宋" w:cs="等线"/>
          <w:sz w:val="28"/>
          <w:szCs w:val="28"/>
        </w:rPr>
        <w:t>或Mac</w:t>
      </w:r>
      <w:r>
        <w:rPr>
          <w:rFonts w:ascii="仿宋" w:hAnsi="仿宋" w:eastAsia="仿宋" w:cs="等线"/>
          <w:sz w:val="28"/>
          <w:szCs w:val="28"/>
        </w:rPr>
        <w:t xml:space="preserve"> OS（10.1</w:t>
      </w:r>
      <w:r>
        <w:rPr>
          <w:rFonts w:hint="eastAsia" w:ascii="仿宋" w:hAnsi="仿宋" w:eastAsia="仿宋" w:cs="等线"/>
          <w:sz w:val="28"/>
          <w:szCs w:val="28"/>
        </w:rPr>
        <w:t>3</w:t>
      </w:r>
      <w:r>
        <w:rPr>
          <w:rFonts w:ascii="仿宋" w:hAnsi="仿宋" w:eastAsia="仿宋" w:cs="等线"/>
          <w:sz w:val="28"/>
          <w:szCs w:val="28"/>
        </w:rPr>
        <w:t>以上）</w:t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（2）硬盘：电脑系统盘存储容量至少</w:t>
      </w:r>
      <w:r>
        <w:rPr>
          <w:rFonts w:ascii="仿宋" w:hAnsi="仿宋" w:eastAsia="仿宋" w:cs="等线"/>
          <w:sz w:val="28"/>
          <w:szCs w:val="28"/>
        </w:rPr>
        <w:t xml:space="preserve"> 20G（含）以上可用空间。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用设备应具备</w:t>
      </w:r>
      <w:r>
        <w:rPr>
          <w:rFonts w:hint="eastAsia" w:ascii="仿宋" w:hAnsi="仿宋" w:eastAsia="仿宋"/>
          <w:sz w:val="28"/>
          <w:szCs w:val="28"/>
        </w:rPr>
        <w:t>可正常工作的摄像设备（内置或外置摄像头均可）和音频输入设备。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期间将全程使用摄像头，需确保电脑摄像头开启，无遮挡。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（5）如使用笔记本电脑请保持电量充足，建议全程使用</w:t>
      </w:r>
      <w:r>
        <w:rPr>
          <w:rFonts w:ascii="仿宋" w:hAnsi="仿宋" w:eastAsia="仿宋"/>
          <w:sz w:val="28"/>
          <w:szCs w:val="28"/>
        </w:rPr>
        <w:t>外接电源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（6）打开招考一体化易考客户端前，建议关闭电脑上与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无关的应用软件，包括安全卫士、电脑管家及各类通讯软件，避免被动弹窗导致被系统判定为作弊。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2.用作鹰眼第二视角监控的设备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（1）带正常上网功能的智能</w:t>
      </w:r>
      <w:r>
        <w:rPr>
          <w:rFonts w:ascii="仿宋" w:hAnsi="仿宋" w:eastAsia="仿宋" w:cs="等线"/>
          <w:sz w:val="28"/>
          <w:szCs w:val="28"/>
        </w:rPr>
        <w:t>手机</w:t>
      </w:r>
      <w:r>
        <w:rPr>
          <w:rFonts w:hint="eastAsia" w:ascii="仿宋" w:hAnsi="仿宋" w:eastAsia="仿宋" w:cs="等线"/>
          <w:sz w:val="28"/>
          <w:szCs w:val="28"/>
        </w:rPr>
        <w:t>或平板设备，必须带有可正常工作的摄像头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（2）监控设备操作系统版本及推荐使用的</w:t>
      </w:r>
      <w:r>
        <w:rPr>
          <w:rFonts w:hint="eastAsia" w:ascii="仿宋" w:hAnsi="仿宋" w:eastAsia="仿宋" w:cs="等线"/>
          <w:sz w:val="28"/>
          <w:szCs w:val="28"/>
        </w:rPr>
        <w:t>浏览器要求如下：</w:t>
      </w:r>
    </w:p>
    <w:tbl>
      <w:tblPr>
        <w:tblStyle w:val="11"/>
        <w:tblW w:w="101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1992"/>
        <w:gridCol w:w="66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智能手机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>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操作系统</w:t>
            </w:r>
          </w:p>
        </w:tc>
        <w:tc>
          <w:tcPr>
            <w:tcW w:w="1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IOS</w:t>
            </w:r>
          </w:p>
        </w:tc>
        <w:tc>
          <w:tcPr>
            <w:tcW w:w="669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系统版本</w:t>
            </w:r>
          </w:p>
        </w:tc>
        <w:tc>
          <w:tcPr>
            <w:tcW w:w="1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IOS 11.0.2+</w:t>
            </w:r>
          </w:p>
        </w:tc>
        <w:tc>
          <w:tcPr>
            <w:tcW w:w="669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浏览器</w:t>
            </w:r>
          </w:p>
        </w:tc>
        <w:tc>
          <w:tcPr>
            <w:tcW w:w="1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Safari 11+</w:t>
            </w:r>
          </w:p>
        </w:tc>
        <w:tc>
          <w:tcPr>
            <w:tcW w:w="6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Chrome 75+（</w:t>
            </w:r>
            <w:r>
              <w:rPr>
                <w:rFonts w:hint="eastAsia" w:ascii="仿宋" w:hAnsi="仿宋" w:eastAsia="仿宋" w:cs="仿宋_GB2312"/>
                <w:b/>
                <w:sz w:val="28"/>
                <w:szCs w:val="28"/>
              </w:rPr>
              <w:t>华为手机可使用自带浏览器最新版本</w:t>
            </w:r>
            <w:r>
              <w:rPr>
                <w:rFonts w:hint="eastAsia" w:ascii="仿宋" w:hAnsi="仿宋" w:eastAsia="仿宋" w:cs="仿宋_GB2312"/>
                <w:sz w:val="28"/>
                <w:szCs w:val="28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摄像头</w:t>
            </w:r>
          </w:p>
        </w:tc>
        <w:tc>
          <w:tcPr>
            <w:tcW w:w="1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有</w:t>
            </w:r>
          </w:p>
        </w:tc>
        <w:tc>
          <w:tcPr>
            <w:tcW w:w="6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有</w:t>
            </w:r>
          </w:p>
        </w:tc>
      </w:tr>
    </w:tbl>
    <w:p>
      <w:pPr>
        <w:numPr>
          <w:ilvl w:val="0"/>
          <w:numId w:val="0"/>
        </w:num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等线"/>
          <w:sz w:val="28"/>
          <w:szCs w:val="28"/>
        </w:rPr>
        <w:t>确保监控用</w:t>
      </w:r>
      <w:r>
        <w:rPr>
          <w:rFonts w:ascii="仿宋" w:hAnsi="仿宋" w:eastAsia="仿宋" w:cs="等线"/>
          <w:sz w:val="28"/>
          <w:szCs w:val="28"/>
        </w:rPr>
        <w:t>设备电量充足，建议全程</w:t>
      </w:r>
      <w:r>
        <w:rPr>
          <w:rFonts w:hint="eastAsia" w:ascii="仿宋" w:hAnsi="仿宋" w:eastAsia="仿宋" w:cs="等线"/>
          <w:sz w:val="28"/>
          <w:szCs w:val="28"/>
        </w:rPr>
        <w:t>使用外接</w:t>
      </w:r>
      <w:r>
        <w:rPr>
          <w:rFonts w:ascii="仿宋" w:hAnsi="仿宋" w:eastAsia="仿宋" w:cs="等线"/>
          <w:sz w:val="28"/>
          <w:szCs w:val="28"/>
        </w:rPr>
        <w:t>电源。</w:t>
      </w:r>
    </w:p>
    <w:p>
      <w:pPr>
        <w:numPr>
          <w:ilvl w:val="0"/>
          <w:numId w:val="0"/>
        </w:num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等线"/>
          <w:b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等线"/>
          <w:b/>
          <w:sz w:val="28"/>
          <w:szCs w:val="28"/>
        </w:rPr>
        <w:t>特别提醒：强烈建议考生使用推荐的浏览器登录“鹰眼”第二视角监考平台；如考生自行选用其他浏览器导致监控效果不佳，由考生自行承担后果。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等线"/>
          <w:sz w:val="28"/>
          <w:szCs w:val="28"/>
        </w:rPr>
        <w:t>）</w:t>
      </w:r>
      <w:r>
        <w:rPr>
          <w:rFonts w:ascii="仿宋" w:hAnsi="仿宋" w:eastAsia="仿宋" w:cs="等线"/>
          <w:sz w:val="28"/>
          <w:szCs w:val="28"/>
        </w:rPr>
        <w:t>手机</w:t>
      </w:r>
      <w:r>
        <w:rPr>
          <w:rFonts w:hint="eastAsia" w:ascii="仿宋" w:hAnsi="仿宋" w:eastAsia="仿宋" w:cs="等线"/>
          <w:sz w:val="28"/>
          <w:szCs w:val="28"/>
        </w:rPr>
        <w:t>或平板</w:t>
      </w:r>
      <w:r>
        <w:rPr>
          <w:rFonts w:ascii="仿宋" w:hAnsi="仿宋" w:eastAsia="仿宋" w:cs="等线"/>
          <w:sz w:val="28"/>
          <w:szCs w:val="28"/>
        </w:rPr>
        <w:t>支架：</w:t>
      </w:r>
      <w:r>
        <w:rPr>
          <w:rFonts w:hint="eastAsia" w:ascii="仿宋" w:hAnsi="仿宋" w:eastAsia="仿宋" w:cs="等线"/>
          <w:sz w:val="28"/>
          <w:szCs w:val="28"/>
        </w:rPr>
        <w:t>将智能手机或平板设备固定摆放，便于按监控视角要求调整到合适的位置和高度</w:t>
      </w:r>
      <w:r>
        <w:rPr>
          <w:rFonts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等线"/>
          <w:sz w:val="28"/>
          <w:szCs w:val="28"/>
        </w:rPr>
        <w:t>）开启鹰眼监控</w:t>
      </w:r>
      <w:r>
        <w:rPr>
          <w:rFonts w:ascii="仿宋" w:hAnsi="仿宋" w:eastAsia="仿宋" w:cs="等线"/>
          <w:sz w:val="28"/>
          <w:szCs w:val="28"/>
        </w:rPr>
        <w:t>前应</w:t>
      </w:r>
      <w:r>
        <w:rPr>
          <w:rFonts w:hint="eastAsia" w:ascii="仿宋" w:hAnsi="仿宋" w:eastAsia="仿宋" w:cs="等线"/>
          <w:sz w:val="28"/>
          <w:szCs w:val="28"/>
        </w:rPr>
        <w:t>在系统设置中取消屏幕的自动锁定，关闭与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无关应用</w:t>
      </w:r>
      <w:r>
        <w:rPr>
          <w:rFonts w:hint="eastAsia" w:ascii="仿宋" w:hAnsi="仿宋" w:eastAsia="仿宋" w:cs="等线"/>
          <w:sz w:val="28"/>
          <w:szCs w:val="28"/>
        </w:rPr>
        <w:t>的</w:t>
      </w:r>
      <w:r>
        <w:rPr>
          <w:rFonts w:ascii="仿宋" w:hAnsi="仿宋" w:eastAsia="仿宋" w:cs="等线"/>
          <w:sz w:val="28"/>
          <w:szCs w:val="28"/>
        </w:rPr>
        <w:t>提醒功能，避免来电、微信或</w:t>
      </w:r>
      <w:r>
        <w:rPr>
          <w:rFonts w:hint="eastAsia" w:ascii="仿宋" w:hAnsi="仿宋" w:eastAsia="仿宋" w:cs="等线"/>
          <w:sz w:val="28"/>
          <w:szCs w:val="28"/>
        </w:rPr>
        <w:t>应用软件</w:t>
      </w:r>
      <w:r>
        <w:rPr>
          <w:rFonts w:ascii="仿宋" w:hAnsi="仿宋" w:eastAsia="仿宋" w:cs="等线"/>
          <w:sz w:val="28"/>
          <w:szCs w:val="28"/>
        </w:rPr>
        <w:t>打断</w:t>
      </w:r>
      <w:r>
        <w:rPr>
          <w:rFonts w:hint="eastAsia" w:ascii="仿宋" w:hAnsi="仿宋" w:eastAsia="仿宋" w:cs="等线"/>
          <w:sz w:val="28"/>
          <w:szCs w:val="28"/>
        </w:rPr>
        <w:t>监控</w:t>
      </w:r>
      <w:r>
        <w:rPr>
          <w:rFonts w:ascii="仿宋" w:hAnsi="仿宋" w:eastAsia="仿宋" w:cs="等线"/>
          <w:sz w:val="28"/>
          <w:szCs w:val="28"/>
        </w:rPr>
        <w:t>过</w:t>
      </w:r>
      <w:r>
        <w:rPr>
          <w:rFonts w:ascii="仿宋" w:hAnsi="仿宋" w:eastAsia="仿宋"/>
          <w:sz w:val="28"/>
          <w:szCs w:val="28"/>
        </w:rPr>
        <w:t>程。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sz w:val="28"/>
          <w:szCs w:val="28"/>
        </w:rPr>
        <w:t>）云监考（鹰眼）的手机设置为在充电时永不息屏。手机在充电情况下永不息屏设置方式如下：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eq \o\ac(○,</w:instrText>
      </w:r>
      <w:r>
        <w:rPr>
          <w:rFonts w:hint="eastAsia" w:ascii="仿宋" w:hAnsi="仿宋" w:eastAsia="仿宋"/>
          <w:position w:val="3"/>
          <w:sz w:val="19"/>
          <w:szCs w:val="28"/>
        </w:rPr>
        <w:instrText xml:space="preserve">1</w:instrText>
      </w:r>
      <w:r>
        <w:rPr>
          <w:rFonts w:hint="eastAsia" w:ascii="仿宋" w:hAnsi="仿宋" w:eastAsia="仿宋"/>
          <w:sz w:val="28"/>
          <w:szCs w:val="28"/>
        </w:rPr>
        <w:instrText xml:space="preserve">)</w:instrTex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>IOS设备：在设置-显示与亮度-自动锁定内，设置为“永不”；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eq \o\ac(○,</w:instrText>
      </w:r>
      <w:r>
        <w:rPr>
          <w:rFonts w:hint="eastAsia" w:ascii="仿宋" w:hAnsi="仿宋" w:eastAsia="仿宋"/>
          <w:position w:val="3"/>
          <w:sz w:val="19"/>
          <w:szCs w:val="28"/>
        </w:rPr>
        <w:instrText xml:space="preserve">2</w:instrText>
      </w:r>
      <w:r>
        <w:rPr>
          <w:rFonts w:hint="eastAsia" w:ascii="仿宋" w:hAnsi="仿宋" w:eastAsia="仿宋"/>
          <w:sz w:val="28"/>
          <w:szCs w:val="28"/>
        </w:rPr>
        <w:instrText xml:space="preserve">)</w:instrTex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安卓设备：安卓手机需先开启“开发人员选项</w:t>
      </w:r>
      <w:r>
        <w:rPr>
          <w:rFonts w:ascii="仿宋" w:hAnsi="仿宋" w:eastAsia="仿宋"/>
          <w:sz w:val="28"/>
          <w:szCs w:val="28"/>
        </w:rPr>
        <w:t>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spacing w:line="312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47925" cy="3028950"/>
            <wp:effectExtent l="0" t="0" r="9525" b="0"/>
            <wp:docPr id="12" name="图片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场所应有稳定的网络条件，支持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</w:t>
      </w:r>
      <w:r>
        <w:rPr>
          <w:rFonts w:ascii="仿宋" w:hAnsi="仿宋" w:eastAsia="仿宋" w:cs="等线"/>
          <w:sz w:val="28"/>
          <w:szCs w:val="28"/>
        </w:rPr>
        <w:t>网络带宽不低于20Mbps，建议使用带宽50Mbps或以上的独立光纤网络；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</w:t>
      </w:r>
      <w:r>
        <w:rPr>
          <w:rFonts w:ascii="仿宋" w:hAnsi="仿宋" w:eastAsia="仿宋" w:cs="等线"/>
          <w:sz w:val="28"/>
          <w:szCs w:val="28"/>
        </w:rPr>
        <w:t>每位考生网络上传速度不低于2MB/s；</w:t>
      </w:r>
    </w:p>
    <w:p>
      <w:pPr>
        <w:spacing w:line="312" w:lineRule="auto"/>
        <w:ind w:firstLine="560" w:firstLineChars="200"/>
        <w:rPr>
          <w:rFonts w:hint="eastAsia" w:ascii="仿宋" w:hAnsi="仿宋" w:eastAsia="仿宋" w:cs="等线"/>
          <w:sz w:val="28"/>
          <w:szCs w:val="28"/>
          <w:lang w:eastAsia="zh-CN"/>
        </w:rPr>
      </w:pPr>
      <w:r>
        <w:rPr>
          <w:rFonts w:hint="eastAsia" w:ascii="仿宋" w:hAnsi="仿宋" w:eastAsia="仿宋" w:cs="等线"/>
          <w:sz w:val="28"/>
          <w:szCs w:val="28"/>
        </w:rPr>
        <w:t>（4）</w:t>
      </w:r>
      <w:r>
        <w:rPr>
          <w:rFonts w:ascii="仿宋" w:hAnsi="仿宋" w:eastAsia="仿宋" w:cs="等线"/>
          <w:sz w:val="28"/>
          <w:szCs w:val="28"/>
        </w:rPr>
        <w:t>建议考生准备4G等手机移动网络作为备用网络，并事先做好调试，以便出现网络故障时能迅速切换备用网络继续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（二）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环境及着装要求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考生所在的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eastAsia="zh-CN"/>
        </w:rPr>
        <w:t>测试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环境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eastAsia="zh-CN"/>
        </w:rPr>
        <w:t>为独立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封闭、光线充足、无其他人、无外界干扰的安静场所，</w:t>
      </w:r>
      <w:r>
        <w:rPr>
          <w:rFonts w:ascii="仿宋" w:hAnsi="仿宋" w:eastAsia="仿宋" w:cs="等线"/>
          <w:sz w:val="28"/>
          <w:szCs w:val="28"/>
        </w:rPr>
        <w:t>考生端坐在距离摄像头50cm（误差不超过</w:t>
      </w:r>
      <w:r>
        <w:rPr>
          <w:rFonts w:ascii="仿宋" w:hAnsi="仿宋" w:eastAsia="仿宋" w:cs="等线"/>
          <w:sz w:val="28"/>
          <w:szCs w:val="28"/>
          <w:rtl/>
        </w:rPr>
        <w:t>±</w:t>
      </w:r>
      <w:r>
        <w:rPr>
          <w:rFonts w:ascii="仿宋" w:hAnsi="仿宋" w:eastAsia="仿宋" w:cs="等线"/>
          <w:sz w:val="28"/>
          <w:szCs w:val="28"/>
        </w:rPr>
        <w:t>5cm），着白色或浅色上衣，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时将五官清楚显露，不得佩戴首饰（如发卡、耳环、项链等），头发不要遮挡眉毛，鬓角头发需掖至耳后，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不化浓妆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ascii="仿宋" w:hAnsi="仿宋" w:eastAsia="仿宋" w:cs="等线"/>
          <w:sz w:val="28"/>
          <w:szCs w:val="28"/>
        </w:rPr>
        <w:t>长发考生须将头发绑起。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ascii="仿宋" w:hAnsi="仿宋" w:eastAsia="仿宋" w:cs="等线"/>
          <w:sz w:val="28"/>
          <w:szCs w:val="28"/>
        </w:rPr>
        <w:t>背景需保持整洁，考生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需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eastAsia="zh-CN"/>
        </w:rPr>
        <w:t>确保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双手及肩部以上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eastAsia="zh-CN"/>
        </w:rPr>
        <w:t>部位考试全程可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呈现在摄像头可视范围内</w:t>
      </w:r>
      <w:r>
        <w:rPr>
          <w:rFonts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（1）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期间考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生</w:t>
      </w:r>
      <w:r>
        <w:rPr>
          <w:rFonts w:hint="eastAsia" w:ascii="仿宋" w:hAnsi="仿宋" w:eastAsia="仿宋" w:cs="等线"/>
          <w:b/>
          <w:sz w:val="28"/>
          <w:szCs w:val="28"/>
        </w:rPr>
        <w:t>如发生网络故障，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系统会即时提醒考生，请考生在看到异常提示后迅速修复网络故障。故障解决后，考生可重新进入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继续作答，网络故障发生之前的作答结果会保存；但是，由于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设备或网络故障导致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时间的损失或无法完成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的，将不会获得补时或补考的机会。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（2）使用设备前应关掉无关应用或提醒功能，避免来电、微信或其他应用打断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过程。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a.苹果IOS设备关闭消息通知方法见：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https://jingyan.baidu.com/article/fcb5aff71285c4edaa4a712b.html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b.安卓设备关闭消息通知方法见：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https://jingyan.baidu.com/article/e75aca859a5fc3542edac6a6.html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（3）正式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过程中设有登录次数</w:t>
      </w:r>
      <w:r>
        <w:rPr>
          <w:rFonts w:hint="eastAsia" w:ascii="仿宋" w:hAnsi="仿宋" w:eastAsia="仿宋" w:cs="等线"/>
          <w:b/>
          <w:bCs/>
          <w:sz w:val="28"/>
          <w:szCs w:val="28"/>
          <w:lang w:val="en-US" w:eastAsia="zh-CN"/>
        </w:rPr>
        <w:t>5次的</w:t>
      </w:r>
      <w:r>
        <w:rPr>
          <w:rFonts w:hint="eastAsia" w:ascii="仿宋" w:hAnsi="仿宋" w:eastAsia="仿宋" w:cs="等线"/>
          <w:b/>
          <w:bCs/>
          <w:sz w:val="28"/>
          <w:szCs w:val="28"/>
        </w:rPr>
        <w:t>限制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hint="eastAsia" w:ascii="仿宋" w:hAnsi="仿宋" w:eastAsia="仿宋" w:cs="等线"/>
          <w:b/>
          <w:sz w:val="28"/>
          <w:szCs w:val="28"/>
        </w:rPr>
        <w:t>若超过限制次数，考生将无法再进入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。</w:t>
      </w:r>
      <w:r>
        <w:rPr>
          <w:rFonts w:hint="eastAsia" w:ascii="仿宋" w:hAnsi="仿宋" w:eastAsia="仿宋" w:cs="仿宋_GB2312"/>
          <w:b/>
          <w:sz w:val="28"/>
          <w:szCs w:val="32"/>
        </w:rPr>
        <w:t>如考生在首次登录系统时无法正常登录，请立即点击</w:t>
      </w:r>
      <w:r>
        <w:rPr>
          <w:rFonts w:hint="eastAsia" w:ascii="仿宋" w:hAnsi="仿宋" w:eastAsia="仿宋" w:cs="仿宋_GB2312"/>
          <w:b/>
          <w:sz w:val="28"/>
          <w:szCs w:val="32"/>
          <w:lang w:eastAsia="zh-CN"/>
        </w:rPr>
        <w:t>测试</w:t>
      </w:r>
      <w:r>
        <w:rPr>
          <w:rFonts w:hint="eastAsia" w:ascii="仿宋" w:hAnsi="仿宋" w:eastAsia="仿宋" w:cs="仿宋_GB2312"/>
          <w:b/>
          <w:sz w:val="28"/>
          <w:szCs w:val="32"/>
        </w:rPr>
        <w:t>客户端右下角“在线客服”，与工作人员取得联系，切勿在未与工作人员联系的情况下自行重新登录系统。如因考生未与工作人员联系自行多次</w:t>
      </w:r>
      <w:r>
        <w:rPr>
          <w:rFonts w:hint="eastAsia" w:ascii="仿宋" w:hAnsi="仿宋" w:eastAsia="仿宋" w:cs="仿宋_GB2312"/>
          <w:b/>
          <w:sz w:val="28"/>
          <w:szCs w:val="32"/>
          <w:lang w:eastAsia="zh-CN"/>
        </w:rPr>
        <w:t>登录</w:t>
      </w:r>
      <w:r>
        <w:rPr>
          <w:rFonts w:hint="eastAsia" w:ascii="仿宋" w:hAnsi="仿宋" w:eastAsia="仿宋" w:cs="仿宋_GB2312"/>
          <w:b/>
          <w:sz w:val="28"/>
          <w:szCs w:val="32"/>
        </w:rPr>
        <w:t>系统导致超过登录次数，所造成的后果由考生自行承担。</w:t>
      </w:r>
      <w:r>
        <w:rPr>
          <w:rFonts w:hint="eastAsia" w:ascii="仿宋" w:hAnsi="仿宋" w:eastAsia="仿宋" w:cs="等线"/>
          <w:sz w:val="28"/>
          <w:szCs w:val="28"/>
        </w:rPr>
        <w:t>为确保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顺利进行，请考生于开考前务必关闭无关网站、退出相关微信、QQ等软件账号，并将相关软件设置禁止app消息弹窗。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</w:t>
      </w:r>
      <w:r>
        <w:rPr>
          <w:rFonts w:hint="eastAsia" w:ascii="黑体" w:hAnsi="黑体" w:eastAsia="黑体"/>
          <w:sz w:val="28"/>
          <w:szCs w:val="28"/>
          <w:lang w:eastAsia="zh-CN"/>
        </w:rPr>
        <w:t>测试</w:t>
      </w:r>
      <w:r>
        <w:rPr>
          <w:rFonts w:hint="eastAsia" w:ascii="黑体" w:hAnsi="黑体" w:eastAsia="黑体"/>
          <w:sz w:val="28"/>
          <w:szCs w:val="28"/>
        </w:rPr>
        <w:t>客户端下载、安装和调试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客户端安装</w:t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（1）使用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设备，在</w:t>
      </w:r>
      <w:r>
        <w:rPr>
          <w:rFonts w:hint="eastAsia" w:ascii="仿宋" w:hAnsi="仿宋" w:eastAsia="仿宋" w:cs="等线"/>
          <w:b/>
          <w:sz w:val="28"/>
          <w:szCs w:val="28"/>
        </w:rPr>
        <w:t>最新版本电脑端谷歌浏览器</w:t>
      </w:r>
      <w:r>
        <w:rPr>
          <w:rFonts w:hint="eastAsia" w:ascii="仿宋" w:hAnsi="仿宋" w:eastAsia="仿宋" w:cs="等线"/>
          <w:sz w:val="28"/>
          <w:szCs w:val="28"/>
        </w:rPr>
        <w:t>中打开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客</w:t>
      </w:r>
    </w:p>
    <w:p>
      <w:pPr>
        <w:spacing w:line="312" w:lineRule="auto"/>
        <w:rPr>
          <w:rFonts w:hint="eastAsia" w:ascii="仿宋" w:hAnsi="仿宋" w:eastAsia="仿宋" w:cs="等线"/>
          <w:sz w:val="28"/>
          <w:szCs w:val="28"/>
          <w:lang w:eastAsia="zh-CN"/>
        </w:rPr>
      </w:pPr>
      <w:r>
        <w:rPr>
          <w:rFonts w:hint="eastAsia" w:ascii="仿宋" w:hAnsi="仿宋" w:eastAsia="仿宋" w:cs="等线"/>
          <w:sz w:val="28"/>
          <w:szCs w:val="28"/>
        </w:rPr>
        <w:t>户端下载链接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。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新疆干部学院教员岗位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考生下载链接：</w:t>
      </w:r>
    </w:p>
    <w:p>
      <w:pPr>
        <w:spacing w:line="312" w:lineRule="auto"/>
        <w:ind w:left="977" w:leftChars="232" w:hanging="420" w:hangingChars="15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https://eztest.org/exam/session/216469/client/download/</w:t>
      </w:r>
    </w:p>
    <w:p>
      <w:pPr>
        <w:spacing w:line="312" w:lineRule="auto"/>
        <w:ind w:left="557" w:leftChars="232" w:firstLine="0" w:firstLineChars="0"/>
        <w:rPr>
          <w:rFonts w:hint="eastAsia" w:ascii="仿宋" w:hAnsi="仿宋" w:eastAsia="仿宋"/>
          <w:color w:val="auto"/>
          <w:sz w:val="28"/>
          <w:szCs w:val="28"/>
          <w:highlight w:val="yellow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《党员之友》杂志社编辑岗位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考生下载链接：https://eztest.org/exam/session/216466/client/download/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打开网页之后会直接进入招考一体化易考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客户端的下载页面。请考生根据自己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设备的操作系统类型下载对应的客户端安装包（Windows版或Mac版），下载页面如下图2所示。</w:t>
      </w:r>
      <w:r>
        <w:rPr>
          <w:rFonts w:hint="eastAsia" w:ascii="仿宋" w:hAnsi="仿宋" w:eastAsia="仿宋" w:cs="等线"/>
          <w:b/>
          <w:sz w:val="28"/>
          <w:szCs w:val="28"/>
        </w:rPr>
        <w:t>在线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平台（易考）客户端适用于</w:t>
      </w:r>
      <w:r>
        <w:rPr>
          <w:rFonts w:ascii="仿宋" w:hAnsi="仿宋" w:eastAsia="仿宋" w:cs="等线"/>
          <w:b/>
          <w:sz w:val="28"/>
          <w:szCs w:val="28"/>
        </w:rPr>
        <w:t>Windows（Win7、Win10）或MacOS（10.13以上）操作系统。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791585" cy="241173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2043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Arial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（图2）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（2）客户端安装包下载完成后，以Windows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设备为例，双击安装包即可安装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客户端，推荐使用默认路径安装客户端。安装完成后，桌面上将会显示“</w:t>
      </w:r>
      <w:r>
        <w:rPr>
          <w:rFonts w:ascii="仿宋" w:hAnsi="仿宋" w:eastAsia="仿宋" w:cs="等线"/>
          <w:sz w:val="28"/>
          <w:szCs w:val="28"/>
        </w:rPr>
        <w:t>eztest”图标，如下图</w:t>
      </w:r>
      <w:r>
        <w:rPr>
          <w:rFonts w:hint="eastAsia" w:ascii="仿宋" w:hAnsi="仿宋" w:eastAsia="仿宋" w:cs="等线"/>
          <w:sz w:val="28"/>
          <w:szCs w:val="28"/>
        </w:rPr>
        <w:t>3</w:t>
      </w:r>
      <w:r>
        <w:rPr>
          <w:rFonts w:ascii="仿宋" w:hAnsi="仿宋" w:eastAsia="仿宋" w:cs="等线"/>
          <w:sz w:val="28"/>
          <w:szCs w:val="28"/>
        </w:rPr>
        <w:t>所示</w:t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19"/>
              <w:widowControl/>
              <w:snapToGrid w:val="0"/>
              <w:spacing w:line="360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280160" cy="373380"/>
                  <wp:effectExtent l="0" t="0" r="0" b="7620"/>
                  <wp:docPr id="1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1" cy="3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108960" cy="2548255"/>
                  <wp:effectExtent l="0" t="0" r="0" b="4445"/>
                  <wp:docPr id="1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54" cy="257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59155" cy="770255"/>
                  <wp:effectExtent l="0" t="0" r="4445" b="4445"/>
                  <wp:docPr id="19" name="图片 24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4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2" w:lineRule="auto"/>
        <w:rPr>
          <w:rFonts w:ascii="仿宋" w:hAnsi="仿宋" w:eastAsia="仿宋" w:cs="等线"/>
          <w:sz w:val="21"/>
          <w:szCs w:val="21"/>
        </w:rPr>
      </w:pP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（图3）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2.调试摄像头和麦克风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（1）双击运行“eztest”程序，在客户端登录界面输入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对应的口令（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设备调试</w:t>
      </w:r>
      <w:r>
        <w:rPr>
          <w:rFonts w:hint="eastAsia" w:ascii="仿宋" w:hAnsi="仿宋" w:eastAsia="仿宋" w:cs="等线"/>
          <w:b/>
          <w:sz w:val="28"/>
          <w:szCs w:val="28"/>
        </w:rPr>
        <w:t>和正式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的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口令通过短信形式及系统通知的形式在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前向考生进行发送，请考生注意查收</w:t>
      </w:r>
      <w:r>
        <w:rPr>
          <w:rFonts w:hint="eastAsia" w:ascii="仿宋" w:hAnsi="仿宋" w:eastAsia="仿宋" w:cs="等线"/>
          <w:sz w:val="28"/>
          <w:szCs w:val="28"/>
        </w:rPr>
        <w:t>），如下图4所示。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</w:rPr>
        <w:drawing>
          <wp:inline distT="0" distB="0" distL="0" distR="0">
            <wp:extent cx="3862705" cy="2790190"/>
            <wp:effectExtent l="19050" t="0" r="435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7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（图4）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</w:t>
      </w:r>
      <w:r>
        <w:rPr>
          <w:rFonts w:ascii="仿宋" w:hAnsi="仿宋" w:eastAsia="仿宋"/>
          <w:sz w:val="28"/>
          <w:szCs w:val="28"/>
        </w:rPr>
        <w:t>点击“调试</w:t>
      </w:r>
      <w:r>
        <w:rPr>
          <w:rFonts w:hint="eastAsia" w:ascii="仿宋" w:hAnsi="仿宋" w:eastAsia="仿宋"/>
          <w:sz w:val="28"/>
          <w:szCs w:val="28"/>
        </w:rPr>
        <w:t>设备</w:t>
      </w:r>
      <w:r>
        <w:rPr>
          <w:rFonts w:ascii="仿宋" w:hAnsi="仿宋" w:eastAsia="仿宋"/>
          <w:sz w:val="28"/>
          <w:szCs w:val="28"/>
        </w:rPr>
        <w:t>”测试本机摄像头</w:t>
      </w:r>
      <w:r>
        <w:rPr>
          <w:rFonts w:hint="eastAsia" w:ascii="仿宋" w:hAnsi="仿宋" w:eastAsia="仿宋"/>
          <w:sz w:val="28"/>
          <w:szCs w:val="28"/>
        </w:rPr>
        <w:t>、麦克风和耳机</w:t>
      </w:r>
      <w:r>
        <w:rPr>
          <w:rFonts w:ascii="仿宋" w:hAnsi="仿宋" w:eastAsia="仿宋"/>
          <w:sz w:val="28"/>
          <w:szCs w:val="28"/>
        </w:rPr>
        <w:t>是否可用</w:t>
      </w:r>
      <w:r>
        <w:rPr>
          <w:rFonts w:hint="eastAsia" w:ascii="仿宋" w:hAnsi="仿宋" w:eastAsia="仿宋"/>
          <w:sz w:val="28"/>
          <w:szCs w:val="28"/>
        </w:rPr>
        <w:t>，如下图5、图6所示。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如你能清晰地看到摄像头图像，说明摄像头调用正常；如检测麦克风可正常收音和播放，说明麦克风设备正常并可同时进行合适的音量调节。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3752850" cy="2195195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（图5）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695700" cy="2012950"/>
            <wp:effectExtent l="0" t="0" r="0" b="6350"/>
            <wp:docPr id="26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（图6）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四、在线</w:t>
      </w:r>
      <w:r>
        <w:rPr>
          <w:rFonts w:hint="eastAsia" w:ascii="黑体" w:hAnsi="黑体" w:eastAsia="黑体"/>
          <w:sz w:val="28"/>
          <w:szCs w:val="28"/>
          <w:lang w:eastAsia="zh-CN"/>
        </w:rPr>
        <w:t>测试</w:t>
      </w:r>
      <w:r>
        <w:rPr>
          <w:rFonts w:hint="eastAsia" w:ascii="黑体" w:hAnsi="黑体" w:eastAsia="黑体"/>
          <w:sz w:val="28"/>
          <w:szCs w:val="28"/>
        </w:rPr>
        <w:t>流程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客户端登录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（1）双击运行“eztest”程序，在招考一体化易考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客户端界面输入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对应的口令（正式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与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设备调试</w:t>
      </w:r>
      <w:r>
        <w:rPr>
          <w:rFonts w:hint="eastAsia" w:ascii="仿宋" w:hAnsi="仿宋" w:eastAsia="仿宋" w:cs="等线"/>
          <w:sz w:val="28"/>
          <w:szCs w:val="28"/>
        </w:rPr>
        <w:t>的口令不同，请考生注意区分。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设备调试</w:t>
      </w:r>
      <w:r>
        <w:rPr>
          <w:rFonts w:hint="eastAsia" w:ascii="仿宋" w:hAnsi="仿宋" w:eastAsia="仿宋" w:cs="等线"/>
          <w:sz w:val="28"/>
          <w:szCs w:val="28"/>
        </w:rPr>
        <w:t>和正式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的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口令通过</w:t>
      </w:r>
      <w:r>
        <w:rPr>
          <w:rFonts w:hint="eastAsia" w:ascii="仿宋" w:hAnsi="仿宋" w:eastAsia="仿宋" w:cs="等线"/>
          <w:b/>
          <w:sz w:val="28"/>
          <w:szCs w:val="28"/>
        </w:rPr>
        <w:t>短信形式</w:t>
      </w:r>
      <w:r>
        <w:rPr>
          <w:rFonts w:hint="eastAsia" w:ascii="仿宋" w:hAnsi="仿宋" w:eastAsia="仿宋" w:cs="等线"/>
          <w:sz w:val="28"/>
          <w:szCs w:val="28"/>
        </w:rPr>
        <w:t>在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前向考生进行发送，请考生注意查收）。</w:t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hint="eastAsia" w:ascii="仿宋" w:hAnsi="仿宋" w:eastAsia="仿宋" w:cs="等线"/>
          <w:szCs w:val="21"/>
          <w:highlight w:val="lightGray"/>
        </w:rPr>
        <w:t>7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（2）在允许登录的时间段内，</w:t>
      </w:r>
      <w:r>
        <w:rPr>
          <w:rFonts w:ascii="仿宋" w:hAnsi="仿宋" w:eastAsia="仿宋"/>
          <w:sz w:val="28"/>
          <w:szCs w:val="28"/>
        </w:rPr>
        <w:t>输入准考证号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b/>
          <w:sz w:val="28"/>
          <w:szCs w:val="28"/>
          <w:highlight w:val="none"/>
        </w:rPr>
        <w:t>本人身份证号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登录</w:t>
      </w:r>
      <w:r>
        <w:rPr>
          <w:rFonts w:hint="eastAsia" w:ascii="仿宋" w:hAnsi="仿宋" w:eastAsia="仿宋"/>
          <w:sz w:val="28"/>
          <w:szCs w:val="28"/>
        </w:rPr>
        <w:t>，如下图8所示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3555365" cy="2303780"/>
            <wp:effectExtent l="19050" t="19050" r="25520" b="2010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880" cy="230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（图8）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</w:t>
      </w:r>
      <w:r>
        <w:rPr>
          <w:rFonts w:ascii="仿宋" w:hAnsi="仿宋" w:eastAsia="仿宋"/>
          <w:sz w:val="28"/>
          <w:szCs w:val="28"/>
        </w:rPr>
        <w:t>若未到</w:t>
      </w:r>
      <w:r>
        <w:rPr>
          <w:rFonts w:hint="eastAsia" w:ascii="仿宋" w:hAnsi="仿宋" w:eastAsia="仿宋"/>
          <w:sz w:val="28"/>
          <w:szCs w:val="28"/>
        </w:rPr>
        <w:t>允许登录时间，</w:t>
      </w:r>
      <w:r>
        <w:rPr>
          <w:rFonts w:ascii="仿宋" w:hAnsi="仿宋" w:eastAsia="仿宋"/>
          <w:sz w:val="28"/>
          <w:szCs w:val="28"/>
        </w:rPr>
        <w:t>则</w:t>
      </w:r>
      <w:r>
        <w:rPr>
          <w:rFonts w:hint="eastAsia" w:ascii="仿宋" w:hAnsi="仿宋" w:eastAsia="仿宋"/>
          <w:sz w:val="28"/>
          <w:szCs w:val="28"/>
        </w:rPr>
        <w:t>界面上</w:t>
      </w:r>
      <w:r>
        <w:rPr>
          <w:rFonts w:ascii="仿宋" w:hAnsi="仿宋" w:eastAsia="仿宋"/>
          <w:sz w:val="28"/>
          <w:szCs w:val="28"/>
        </w:rPr>
        <w:t>会</w:t>
      </w:r>
      <w:r>
        <w:rPr>
          <w:rFonts w:hint="eastAsia" w:ascii="仿宋" w:hAnsi="仿宋" w:eastAsia="仿宋"/>
          <w:sz w:val="28"/>
          <w:szCs w:val="28"/>
        </w:rPr>
        <w:t>提示考生当前</w:t>
      </w:r>
      <w:r>
        <w:rPr>
          <w:rFonts w:ascii="仿宋" w:hAnsi="仿宋" w:eastAsia="仿宋"/>
          <w:sz w:val="28"/>
          <w:szCs w:val="28"/>
        </w:rPr>
        <w:t>距离开考</w:t>
      </w:r>
      <w:r>
        <w:rPr>
          <w:rFonts w:hint="eastAsia" w:ascii="仿宋" w:hAnsi="仿宋" w:eastAsia="仿宋"/>
          <w:sz w:val="28"/>
          <w:szCs w:val="28"/>
        </w:rPr>
        <w:t>时间还有多久。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2.信息确认及拍照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（1）完成登录后，考生确认自己的基本信息（根据实际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基本信息为准，下图仅为样图），点击“确定”按钮继续，如下图9所示。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2745740" cy="3023870"/>
            <wp:effectExtent l="19050" t="19050" r="16112" b="2400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138" cy="302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（图9）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（2）核对报名照后，点击“进入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”按钮，如下图10所示。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3291205" cy="2519680"/>
            <wp:effectExtent l="19050" t="19050" r="23097" b="1365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603" cy="252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（图10）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（3）考生进入拍照页面，系统会提示考生拍摄个人正面照。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务必确保拍照时光线充足、图像清晰。</w:t>
      </w:r>
      <w:r>
        <w:rPr>
          <w:rFonts w:hint="eastAsia" w:ascii="仿宋" w:hAnsi="仿宋" w:eastAsia="仿宋"/>
          <w:sz w:val="28"/>
          <w:szCs w:val="28"/>
        </w:rPr>
        <w:t>照片</w:t>
      </w:r>
      <w:r>
        <w:rPr>
          <w:rFonts w:ascii="仿宋" w:hAnsi="仿宋" w:eastAsia="仿宋"/>
          <w:sz w:val="28"/>
          <w:szCs w:val="28"/>
        </w:rPr>
        <w:t>应包括考生完整的面部和肩部</w:t>
      </w:r>
      <w:r>
        <w:rPr>
          <w:rFonts w:hint="eastAsia" w:ascii="仿宋" w:hAnsi="仿宋" w:eastAsia="仿宋"/>
          <w:sz w:val="28"/>
          <w:szCs w:val="28"/>
        </w:rPr>
        <w:t>，如下图11所示。</w:t>
      </w:r>
    </w:p>
    <w:p>
      <w:pPr>
        <w:spacing w:line="312" w:lineRule="auto"/>
        <w:ind w:firstLine="420" w:firstLineChars="200"/>
        <w:jc w:val="center"/>
        <w:rPr>
          <w:rFonts w:hint="eastAsia" w:ascii="仿宋" w:hAnsi="仿宋" w:eastAsia="仿宋"/>
          <w:sz w:val="21"/>
          <w:szCs w:val="21"/>
          <w:lang w:eastAsia="zh-CN"/>
        </w:rPr>
      </w:pPr>
      <w:bookmarkStart w:id="4" w:name="_GoBack"/>
      <w:bookmarkEnd w:id="4"/>
      <w:r>
        <w:rPr>
          <w:rFonts w:hint="eastAsia" w:ascii="仿宋" w:hAnsi="仿宋" w:eastAsia="仿宋"/>
          <w:sz w:val="21"/>
          <w:szCs w:val="21"/>
          <w:lang w:eastAsia="zh-CN"/>
        </w:rPr>
        <w:drawing>
          <wp:inline distT="0" distB="0" distL="114300" distR="114300">
            <wp:extent cx="3994785" cy="2828290"/>
            <wp:effectExtent l="0" t="0" r="5715" b="10160"/>
            <wp:docPr id="3" name="图片 3" descr="75f2932e3a601007e22256254c9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f2932e3a601007e22256254c985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（图11）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3.开启鹰眼监控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（1）考生完成拍照，进入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后，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设备上会显示鹰眼监控二维码。使用智能手机或平板设备通过微信“扫一扫”功能或</w:t>
      </w:r>
      <w:r>
        <w:rPr>
          <w:rFonts w:hint="eastAsia"/>
        </w:rPr>
        <w:t>设备</w:t>
      </w:r>
      <w:r>
        <w:rPr>
          <w:rFonts w:hint="eastAsia" w:ascii="仿宋" w:hAnsi="仿宋" w:eastAsia="仿宋" w:cs="等线"/>
          <w:sz w:val="28"/>
          <w:szCs w:val="28"/>
        </w:rPr>
        <w:t>相机自带扫描二维码功能扫描二维码，如下图12所示。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注：以下呈现的所有二维码仅供展示，请以实际</w:t>
      </w:r>
      <w:r>
        <w:rPr>
          <w:rFonts w:hint="eastAsia" w:ascii="仿宋" w:hAnsi="仿宋" w:eastAsia="仿宋" w:cs="等线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b/>
          <w:sz w:val="28"/>
          <w:szCs w:val="28"/>
        </w:rPr>
        <w:t>中获取的二维码为准。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656840" cy="3086735"/>
            <wp:effectExtent l="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4572" cy="31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（图12）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如使用IOS设备（iPhone、iPad）作为监控设备，扫描二维码后依据提示使用Safari打开鹰眼监控；安卓机型扫描二维码后依据提示使用推荐的浏览器（Chrome浏览器）打开鹰眼监控，如下图13所示。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943225" cy="2834005"/>
            <wp:effectExtent l="0" t="0" r="0" b="4445"/>
            <wp:docPr id="29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（2）允许eztest.org访问相机，如下图14所示。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737995" cy="3131820"/>
            <wp:effectExtent l="19050" t="19050" r="14103" b="1125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497" cy="313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（图14）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8"/>
          <w:szCs w:val="28"/>
        </w:rPr>
        <w:t>（3）将监控设备摆放到合适的位置，建议的监控视角效果如下图15所示。具体要求可参考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" w:hAnsi="仿宋" w:eastAsia="仿宋" w:cs="等线"/>
          <w:sz w:val="28"/>
          <w:szCs w:val="28"/>
        </w:rPr>
        <w:t>第二视角鹰眼监控架设要求</w:t>
      </w:r>
      <w:r>
        <w:rPr>
          <w:rFonts w:hint="eastAsia" w:ascii="仿宋" w:hAnsi="仿宋" w:eastAsia="仿宋" w:cs="等线"/>
          <w:sz w:val="28"/>
          <w:szCs w:val="28"/>
        </w:rPr>
        <w:fldChar w:fldCharType="end"/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939925" cy="3580130"/>
            <wp:effectExtent l="0" t="0" r="1079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（图15）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（4）鹰眼监控开启且按照要求摆放后，在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主设备的界面上点击“确定”按钮，如下图16所示。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725420" cy="3166745"/>
            <wp:effectExtent l="0" t="0" r="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8563" cy="31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（图16）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（5）考中若出现网络故障，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设备答题界面上会弹出文字提示，提醒考生鹰眼监控已断开，修复网络后，在答题界面点击下图中标示的图标重新打开鹰眼监控二维码，使用智能手机或平板设备重新扫描并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登录</w:t>
      </w:r>
      <w:r>
        <w:rPr>
          <w:rFonts w:hint="eastAsia" w:ascii="仿宋" w:hAnsi="仿宋" w:eastAsia="仿宋" w:cs="等线"/>
          <w:sz w:val="28"/>
          <w:szCs w:val="28"/>
        </w:rPr>
        <w:t>鹰眼监控，如下图17所示。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121660" cy="2915920"/>
            <wp:effectExtent l="19050" t="0" r="2392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1808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（图17）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（6）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结束后，在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主设备上结束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测试</w:t>
      </w:r>
      <w:r>
        <w:rPr>
          <w:rFonts w:hint="eastAsia" w:ascii="仿宋" w:hAnsi="仿宋" w:eastAsia="仿宋" w:cs="等线"/>
          <w:sz w:val="28"/>
          <w:szCs w:val="28"/>
        </w:rPr>
        <w:t>的同时，鹰眼监控会自动关闭。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4.答题及交卷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</w:t>
      </w:r>
      <w:r>
        <w:rPr>
          <w:rFonts w:ascii="仿宋" w:hAnsi="仿宋" w:eastAsia="仿宋"/>
          <w:sz w:val="28"/>
          <w:szCs w:val="28"/>
        </w:rPr>
        <w:t>点击开始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进入考前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设备调试环节，分别调试摄像头角度、光线和清晰度等。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设备调试完成后，进入正式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界面，试题内容以文字显示在界面上，考生需保持正面面对摄像头的姿势，保持肩部及以上</w:t>
      </w:r>
      <w:r>
        <w:rPr>
          <w:rFonts w:hint="eastAsia" w:ascii="仿宋" w:hAnsi="仿宋" w:eastAsia="仿宋"/>
          <w:sz w:val="28"/>
          <w:szCs w:val="28"/>
          <w:lang w:eastAsia="zh-CN"/>
        </w:rPr>
        <w:t>部位</w:t>
      </w:r>
      <w:r>
        <w:rPr>
          <w:rFonts w:hint="eastAsia" w:ascii="仿宋" w:hAnsi="仿宋" w:eastAsia="仿宋"/>
          <w:sz w:val="28"/>
          <w:szCs w:val="28"/>
        </w:rPr>
        <w:t>全部展示在摄像头可视范围内。答题界面如下图18所示。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4039235" cy="1907540"/>
            <wp:effectExtent l="19050" t="19050" r="18289" b="160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361" cy="190800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（图18）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界面右上角会显示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剩余时间。</w:t>
      </w:r>
      <w:r>
        <w:rPr>
          <w:rFonts w:ascii="仿宋" w:hAnsi="仿宋" w:eastAsia="仿宋"/>
          <w:sz w:val="28"/>
          <w:szCs w:val="28"/>
        </w:rPr>
        <w:t>答题结束后，考生可以点击界面右下角的“结束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ascii="仿宋" w:hAnsi="仿宋" w:eastAsia="仿宋"/>
          <w:sz w:val="28"/>
          <w:szCs w:val="28"/>
        </w:rPr>
        <w:t>”按钮交卷</w:t>
      </w:r>
      <w:r>
        <w:rPr>
          <w:rFonts w:hint="eastAsia" w:ascii="仿宋" w:hAnsi="仿宋" w:eastAsia="仿宋"/>
          <w:sz w:val="28"/>
          <w:szCs w:val="28"/>
        </w:rPr>
        <w:t>，如下图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19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4220210" cy="1835150"/>
            <wp:effectExtent l="19050" t="19050" r="27709" b="124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1844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hint="eastAsia" w:ascii="仿宋" w:hAnsi="仿宋" w:eastAsia="仿宋" w:cs="等线"/>
          <w:sz w:val="21"/>
          <w:szCs w:val="21"/>
          <w:highlight w:val="lightGray"/>
          <w:lang w:val="en-US" w:eastAsia="zh-CN"/>
        </w:rPr>
        <w:t>19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过程中，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设备的摄像头保持正面面对考生。建议考生头部、肩部</w:t>
      </w:r>
      <w:r>
        <w:rPr>
          <w:rFonts w:hint="eastAsia" w:ascii="仿宋" w:hAnsi="仿宋" w:eastAsia="仿宋"/>
          <w:sz w:val="28"/>
          <w:szCs w:val="28"/>
          <w:lang w:eastAsia="zh-CN"/>
        </w:rPr>
        <w:t>完全</w:t>
      </w:r>
      <w:r>
        <w:rPr>
          <w:rFonts w:hint="eastAsia" w:ascii="仿宋" w:hAnsi="仿宋" w:eastAsia="仿宋"/>
          <w:sz w:val="28"/>
          <w:szCs w:val="28"/>
        </w:rPr>
        <w:t>处在监控范围内，并露出双耳，如下图2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/>
          <w:sz w:val="28"/>
          <w:szCs w:val="28"/>
        </w:rPr>
        <w:t>所示。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设备四周光线充足、均匀，避免监控画面过暗或过亮。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115310" cy="2303780"/>
            <wp:effectExtent l="19050" t="19050" r="27717" b="201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5533" cy="230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（图2</w:t>
      </w:r>
      <w:r>
        <w:rPr>
          <w:rFonts w:hint="eastAsia" w:ascii="仿宋" w:hAnsi="仿宋" w:eastAsia="仿宋" w:cs="等线"/>
          <w:sz w:val="21"/>
          <w:szCs w:val="21"/>
          <w:highlight w:val="lightGray"/>
          <w:lang w:val="en-US" w:eastAsia="zh-CN"/>
        </w:rPr>
        <w:t>0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2" w:name="_第二视角鹰眼监控要求"/>
      <w:bookmarkEnd w:id="2"/>
      <w:bookmarkStart w:id="3" w:name="_第二视角鹰眼监控的架设"/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五、第二视角鹰眼监控的架设</w:t>
      </w:r>
    </w:p>
    <w:bookmarkEnd w:id="3"/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1.第二视角鹰眼监控设备摄像头建议架设在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设备的侧后方、距离1.5米-</w:t>
      </w:r>
      <w:r>
        <w:rPr>
          <w:rFonts w:ascii="仿宋" w:hAnsi="仿宋" w:eastAsia="仿宋"/>
          <w:sz w:val="28"/>
          <w:szCs w:val="28"/>
        </w:rPr>
        <w:t>2米处</w:t>
      </w:r>
      <w:r>
        <w:rPr>
          <w:rFonts w:hint="eastAsia" w:ascii="仿宋" w:hAnsi="仿宋" w:eastAsia="仿宋"/>
          <w:sz w:val="28"/>
          <w:szCs w:val="28"/>
        </w:rPr>
        <w:t>、摄像头高度1.2-1.5米，与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位置</w:t>
      </w:r>
      <w:r>
        <w:rPr>
          <w:rFonts w:ascii="仿宋" w:hAnsi="仿宋" w:eastAsia="仿宋"/>
          <w:sz w:val="28"/>
          <w:szCs w:val="28"/>
        </w:rPr>
        <w:t>成45度</w:t>
      </w:r>
      <w:r>
        <w:rPr>
          <w:rFonts w:hint="eastAsia" w:ascii="仿宋" w:hAnsi="仿宋" w:eastAsia="仿宋"/>
          <w:sz w:val="28"/>
          <w:szCs w:val="28"/>
        </w:rPr>
        <w:t>角，如下图2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3387090" cy="2483485"/>
            <wp:effectExtent l="19050" t="19050" r="22325" b="115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7625" cy="248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</w:t>
      </w:r>
      <w:r>
        <w:rPr>
          <w:rFonts w:hint="eastAsia" w:ascii="仿宋" w:hAnsi="仿宋" w:eastAsia="仿宋" w:cs="等线"/>
          <w:sz w:val="20"/>
          <w:szCs w:val="18"/>
          <w:highlight w:val="lightGray"/>
          <w:lang w:val="en-US" w:eastAsia="zh-CN"/>
        </w:rPr>
        <w:t>1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2.第二视角鹰眼监控设备架设好以后，可以使用前置摄像头的拍照功能，查看监控效果、调试监控角度。确认监控摄像头正常工作无遮挡，监控范围覆盖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/>
          <w:b/>
          <w:sz w:val="28"/>
          <w:szCs w:val="28"/>
        </w:rPr>
        <w:t>考生完整侧面人像（双手可见）、桌面物品摆放情况、完整的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设备、答题设备的屏幕、以及考生周边环境</w:t>
      </w:r>
      <w:r>
        <w:rPr>
          <w:rFonts w:hint="eastAsia" w:ascii="仿宋" w:hAnsi="仿宋" w:eastAsia="仿宋"/>
          <w:sz w:val="28"/>
          <w:szCs w:val="28"/>
        </w:rPr>
        <w:t>。保证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区域光线均匀充足，避免</w:t>
      </w:r>
      <w:r>
        <w:rPr>
          <w:rFonts w:hint="eastAsia" w:ascii="仿宋" w:hAnsi="仿宋" w:eastAsia="仿宋"/>
          <w:sz w:val="28"/>
          <w:szCs w:val="28"/>
          <w:lang w:eastAsia="zh-CN"/>
        </w:rPr>
        <w:t>因</w:t>
      </w:r>
      <w:r>
        <w:rPr>
          <w:rFonts w:hint="eastAsia" w:ascii="仿宋" w:hAnsi="仿宋" w:eastAsia="仿宋"/>
          <w:sz w:val="28"/>
          <w:szCs w:val="28"/>
        </w:rPr>
        <w:t>监控画面过暗或过亮</w:t>
      </w:r>
      <w:r>
        <w:rPr>
          <w:rFonts w:hint="eastAsia" w:ascii="仿宋" w:hAnsi="仿宋" w:eastAsia="仿宋"/>
          <w:sz w:val="28"/>
          <w:szCs w:val="28"/>
          <w:lang w:eastAsia="zh-CN"/>
        </w:rPr>
        <w:t>影响</w:t>
      </w:r>
      <w:r>
        <w:rPr>
          <w:rFonts w:hint="eastAsia" w:ascii="仿宋" w:hAnsi="仿宋" w:eastAsia="仿宋"/>
          <w:sz w:val="28"/>
          <w:szCs w:val="28"/>
        </w:rPr>
        <w:t>监控效果被判定为违纪，如下图2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3.最后，仔细检查监控设备摆放的稳定程度，避免考中设备倾倒造成损失。</w:t>
      </w:r>
      <w:r>
        <w:rPr>
          <w:rFonts w:hint="eastAsia" w:ascii="仿宋" w:hAnsi="仿宋" w:eastAsia="仿宋"/>
          <w:b/>
          <w:sz w:val="28"/>
          <w:szCs w:val="28"/>
        </w:rPr>
        <w:t>如考中在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2505710" cy="2983865"/>
            <wp:effectExtent l="0" t="0" r="889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</w:t>
      </w:r>
      <w:r>
        <w:rPr>
          <w:rFonts w:hint="eastAsia" w:ascii="仿宋" w:hAnsi="仿宋" w:eastAsia="仿宋" w:cs="等线"/>
          <w:sz w:val="20"/>
          <w:szCs w:val="18"/>
          <w:highlight w:val="lightGray"/>
          <w:lang w:val="en-US" w:eastAsia="zh-CN"/>
        </w:rPr>
        <w:t>2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六、客服支持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1、客户端在线</w:t>
      </w:r>
      <w:r>
        <w:rPr>
          <w:rFonts w:hint="eastAsia" w:ascii="仿宋" w:hAnsi="仿宋" w:eastAsia="仿宋"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sz w:val="28"/>
          <w:szCs w:val="28"/>
        </w:rPr>
        <w:t>系统，如果遇到设备或操作等技术问题，可点击页面右侧“在线客服”获取帮助。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7960" cy="1439545"/>
            <wp:effectExtent l="19050" t="0" r="8681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042795" cy="2505075"/>
            <wp:effectExtent l="0" t="0" r="0" b="0"/>
            <wp:docPr id="31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系统相关的问题；严禁向技术支持透露或咨询与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内容有关的问题。关于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资格、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成绩、合格线等非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测试</w:t>
      </w:r>
      <w:r>
        <w:rPr>
          <w:rFonts w:hint="eastAsia" w:ascii="仿宋" w:hAnsi="仿宋" w:eastAsia="仿宋"/>
          <w:b/>
          <w:sz w:val="28"/>
          <w:szCs w:val="28"/>
        </w:rPr>
        <w:t>系统问题，考生另行咨询主考单位。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2、客服联系方式：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客服电话：</w:t>
      </w:r>
      <w:r>
        <w:rPr>
          <w:rFonts w:ascii="仿宋" w:hAnsi="仿宋" w:eastAsia="仿宋" w:cs="仿宋"/>
          <w:sz w:val="30"/>
          <w:szCs w:val="30"/>
        </w:rPr>
        <w:t>400-032-8530</w:t>
      </w:r>
      <w:r>
        <w:rPr>
          <w:rFonts w:hint="eastAsia" w:ascii="仿宋" w:hAnsi="仿宋" w:eastAsia="仿宋" w:cs="仿宋"/>
          <w:sz w:val="30"/>
          <w:szCs w:val="30"/>
        </w:rPr>
        <w:t>（工作时间：每日10:00-20:00）</w:t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-1669238322"/>
        </w:sdtPr>
        <w:sdtEndPr>
          <w:rPr>
            <w:sz w:val="22"/>
            <w:szCs w:val="22"/>
          </w:rPr>
        </w:sdtEndPr>
        <w:sdtContent>
          <w:p>
            <w:pPr>
              <w:pStyle w:val="6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6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18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MGE1MDhiMjc2YTZiYjkzMDYwMjdmY2M4ZTk0MGM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6C96"/>
    <w:rsid w:val="000970D8"/>
    <w:rsid w:val="00097281"/>
    <w:rsid w:val="000A398D"/>
    <w:rsid w:val="000A7D5C"/>
    <w:rsid w:val="000B7B87"/>
    <w:rsid w:val="000C082E"/>
    <w:rsid w:val="000C4BE2"/>
    <w:rsid w:val="000C63B4"/>
    <w:rsid w:val="000D1A5A"/>
    <w:rsid w:val="000D5317"/>
    <w:rsid w:val="000E17F5"/>
    <w:rsid w:val="000E5117"/>
    <w:rsid w:val="000E6531"/>
    <w:rsid w:val="000E7296"/>
    <w:rsid w:val="000E730E"/>
    <w:rsid w:val="000F10A6"/>
    <w:rsid w:val="000F6F9A"/>
    <w:rsid w:val="0010079C"/>
    <w:rsid w:val="00100CE6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3663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B080C"/>
    <w:rsid w:val="001B2E60"/>
    <w:rsid w:val="001B442E"/>
    <w:rsid w:val="001B6FC9"/>
    <w:rsid w:val="001C2CC6"/>
    <w:rsid w:val="001C2D6F"/>
    <w:rsid w:val="001C68FF"/>
    <w:rsid w:val="001D4AC9"/>
    <w:rsid w:val="001D53A6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53FEE"/>
    <w:rsid w:val="00261253"/>
    <w:rsid w:val="00261A2E"/>
    <w:rsid w:val="0026721E"/>
    <w:rsid w:val="00271A06"/>
    <w:rsid w:val="0027354D"/>
    <w:rsid w:val="00280706"/>
    <w:rsid w:val="00283A6D"/>
    <w:rsid w:val="00291E1F"/>
    <w:rsid w:val="0029373F"/>
    <w:rsid w:val="00294B88"/>
    <w:rsid w:val="002954FD"/>
    <w:rsid w:val="00297DF9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A9A"/>
    <w:rsid w:val="00312EDA"/>
    <w:rsid w:val="003156E0"/>
    <w:rsid w:val="00330006"/>
    <w:rsid w:val="003302C5"/>
    <w:rsid w:val="003308AB"/>
    <w:rsid w:val="00334D7C"/>
    <w:rsid w:val="00340289"/>
    <w:rsid w:val="00341537"/>
    <w:rsid w:val="00344216"/>
    <w:rsid w:val="00350163"/>
    <w:rsid w:val="00362C1E"/>
    <w:rsid w:val="0036332B"/>
    <w:rsid w:val="003721CC"/>
    <w:rsid w:val="00373E22"/>
    <w:rsid w:val="00374B28"/>
    <w:rsid w:val="003856E6"/>
    <w:rsid w:val="00395E86"/>
    <w:rsid w:val="003A15D1"/>
    <w:rsid w:val="003A1789"/>
    <w:rsid w:val="003A3C5F"/>
    <w:rsid w:val="003B02EE"/>
    <w:rsid w:val="003B6572"/>
    <w:rsid w:val="003C14EE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878FB"/>
    <w:rsid w:val="00495A53"/>
    <w:rsid w:val="004977F2"/>
    <w:rsid w:val="004A77AB"/>
    <w:rsid w:val="004C2C23"/>
    <w:rsid w:val="004D6A5B"/>
    <w:rsid w:val="004E2593"/>
    <w:rsid w:val="004E4E13"/>
    <w:rsid w:val="004E596E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1D16"/>
    <w:rsid w:val="005461D1"/>
    <w:rsid w:val="00547256"/>
    <w:rsid w:val="00553B1B"/>
    <w:rsid w:val="00554DC7"/>
    <w:rsid w:val="005556C0"/>
    <w:rsid w:val="00572948"/>
    <w:rsid w:val="0057473D"/>
    <w:rsid w:val="00575822"/>
    <w:rsid w:val="005771A6"/>
    <w:rsid w:val="0059157D"/>
    <w:rsid w:val="00591A93"/>
    <w:rsid w:val="00592439"/>
    <w:rsid w:val="00592B82"/>
    <w:rsid w:val="005A4226"/>
    <w:rsid w:val="005B02DB"/>
    <w:rsid w:val="005B34F1"/>
    <w:rsid w:val="005B7405"/>
    <w:rsid w:val="005C17F4"/>
    <w:rsid w:val="005C2D5A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32A00"/>
    <w:rsid w:val="00634FEE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5925"/>
    <w:rsid w:val="00693ACB"/>
    <w:rsid w:val="00696640"/>
    <w:rsid w:val="006A0DA7"/>
    <w:rsid w:val="006B2D9C"/>
    <w:rsid w:val="006B38B7"/>
    <w:rsid w:val="006B4677"/>
    <w:rsid w:val="006B4CC6"/>
    <w:rsid w:val="006B62CE"/>
    <w:rsid w:val="006C7E2C"/>
    <w:rsid w:val="006D12F4"/>
    <w:rsid w:val="006D41BD"/>
    <w:rsid w:val="00702B62"/>
    <w:rsid w:val="0070694E"/>
    <w:rsid w:val="00724C05"/>
    <w:rsid w:val="007258FA"/>
    <w:rsid w:val="00727536"/>
    <w:rsid w:val="00736034"/>
    <w:rsid w:val="00741708"/>
    <w:rsid w:val="007445F0"/>
    <w:rsid w:val="007545FB"/>
    <w:rsid w:val="007754ED"/>
    <w:rsid w:val="007779D3"/>
    <w:rsid w:val="00781A52"/>
    <w:rsid w:val="00782025"/>
    <w:rsid w:val="007851CF"/>
    <w:rsid w:val="00792688"/>
    <w:rsid w:val="007A7B73"/>
    <w:rsid w:val="007C0818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1944"/>
    <w:rsid w:val="00816059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7036D"/>
    <w:rsid w:val="00883786"/>
    <w:rsid w:val="00884465"/>
    <w:rsid w:val="00886498"/>
    <w:rsid w:val="00887052"/>
    <w:rsid w:val="00891E2B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220F6"/>
    <w:rsid w:val="009238D5"/>
    <w:rsid w:val="009301F8"/>
    <w:rsid w:val="00931577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74222"/>
    <w:rsid w:val="009749EF"/>
    <w:rsid w:val="00976CA0"/>
    <w:rsid w:val="00984951"/>
    <w:rsid w:val="00991D69"/>
    <w:rsid w:val="00991EC1"/>
    <w:rsid w:val="00995FB0"/>
    <w:rsid w:val="009B00C5"/>
    <w:rsid w:val="009B2612"/>
    <w:rsid w:val="009B6871"/>
    <w:rsid w:val="009C1ABF"/>
    <w:rsid w:val="009C1FC9"/>
    <w:rsid w:val="009C5808"/>
    <w:rsid w:val="009D0CED"/>
    <w:rsid w:val="009D3379"/>
    <w:rsid w:val="009D69DB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E51"/>
    <w:rsid w:val="00A80391"/>
    <w:rsid w:val="00A8243F"/>
    <w:rsid w:val="00A82FCA"/>
    <w:rsid w:val="00A85247"/>
    <w:rsid w:val="00AA080C"/>
    <w:rsid w:val="00AA1DFD"/>
    <w:rsid w:val="00AA4BE7"/>
    <w:rsid w:val="00AA6D9D"/>
    <w:rsid w:val="00AA79BB"/>
    <w:rsid w:val="00AB6CE1"/>
    <w:rsid w:val="00AC2C70"/>
    <w:rsid w:val="00AC6B87"/>
    <w:rsid w:val="00AD2CE4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2100F"/>
    <w:rsid w:val="00B22B91"/>
    <w:rsid w:val="00B2614C"/>
    <w:rsid w:val="00B337EB"/>
    <w:rsid w:val="00B36359"/>
    <w:rsid w:val="00B37D9F"/>
    <w:rsid w:val="00B476C6"/>
    <w:rsid w:val="00B5412F"/>
    <w:rsid w:val="00B60D10"/>
    <w:rsid w:val="00B6721C"/>
    <w:rsid w:val="00B71624"/>
    <w:rsid w:val="00B80E59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C0014A"/>
    <w:rsid w:val="00C0633F"/>
    <w:rsid w:val="00C109ED"/>
    <w:rsid w:val="00C13B3A"/>
    <w:rsid w:val="00C15323"/>
    <w:rsid w:val="00C22A53"/>
    <w:rsid w:val="00C23E4C"/>
    <w:rsid w:val="00C27ABD"/>
    <w:rsid w:val="00C33AB7"/>
    <w:rsid w:val="00C42044"/>
    <w:rsid w:val="00C511E9"/>
    <w:rsid w:val="00C52419"/>
    <w:rsid w:val="00C62008"/>
    <w:rsid w:val="00C66BCC"/>
    <w:rsid w:val="00C70076"/>
    <w:rsid w:val="00C70A4C"/>
    <w:rsid w:val="00C72EDE"/>
    <w:rsid w:val="00C75F58"/>
    <w:rsid w:val="00C7653E"/>
    <w:rsid w:val="00C83EB2"/>
    <w:rsid w:val="00C84233"/>
    <w:rsid w:val="00C90F52"/>
    <w:rsid w:val="00C93F97"/>
    <w:rsid w:val="00CA1890"/>
    <w:rsid w:val="00CA48FD"/>
    <w:rsid w:val="00CA493A"/>
    <w:rsid w:val="00CB06AA"/>
    <w:rsid w:val="00CB0779"/>
    <w:rsid w:val="00CB0F77"/>
    <w:rsid w:val="00CB1B7E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4A23"/>
    <w:rsid w:val="00D14C38"/>
    <w:rsid w:val="00D22AC9"/>
    <w:rsid w:val="00D31035"/>
    <w:rsid w:val="00D33807"/>
    <w:rsid w:val="00D463E9"/>
    <w:rsid w:val="00D46968"/>
    <w:rsid w:val="00D55ACF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B4060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24CBF"/>
    <w:rsid w:val="00E256FA"/>
    <w:rsid w:val="00E32D00"/>
    <w:rsid w:val="00E349A0"/>
    <w:rsid w:val="00E43651"/>
    <w:rsid w:val="00E44638"/>
    <w:rsid w:val="00E460F3"/>
    <w:rsid w:val="00E64BD9"/>
    <w:rsid w:val="00E72311"/>
    <w:rsid w:val="00E835ED"/>
    <w:rsid w:val="00E91917"/>
    <w:rsid w:val="00E95EB9"/>
    <w:rsid w:val="00E96A5E"/>
    <w:rsid w:val="00EA20F1"/>
    <w:rsid w:val="00EA5F6F"/>
    <w:rsid w:val="00EA6420"/>
    <w:rsid w:val="00EB0A5A"/>
    <w:rsid w:val="00EC1C24"/>
    <w:rsid w:val="00EC3DA4"/>
    <w:rsid w:val="00EC47A8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37437"/>
    <w:rsid w:val="00F37826"/>
    <w:rsid w:val="00F44F29"/>
    <w:rsid w:val="00F456E3"/>
    <w:rsid w:val="00F4766D"/>
    <w:rsid w:val="00F53CB0"/>
    <w:rsid w:val="00F553C7"/>
    <w:rsid w:val="00F66285"/>
    <w:rsid w:val="00F863D6"/>
    <w:rsid w:val="00F93B1B"/>
    <w:rsid w:val="00F9741B"/>
    <w:rsid w:val="00FA79F4"/>
    <w:rsid w:val="00FB3B1F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9E3CC2"/>
    <w:rsid w:val="09AB4FC4"/>
    <w:rsid w:val="0B1D228B"/>
    <w:rsid w:val="0BED53CB"/>
    <w:rsid w:val="0C763697"/>
    <w:rsid w:val="0C7A0C2D"/>
    <w:rsid w:val="0DF05F6F"/>
    <w:rsid w:val="0FFA303C"/>
    <w:rsid w:val="11371FB8"/>
    <w:rsid w:val="116B3023"/>
    <w:rsid w:val="11CD7A98"/>
    <w:rsid w:val="12AF1DDA"/>
    <w:rsid w:val="136E155F"/>
    <w:rsid w:val="14527D49"/>
    <w:rsid w:val="14A71A82"/>
    <w:rsid w:val="14C50133"/>
    <w:rsid w:val="153B3C08"/>
    <w:rsid w:val="1631071F"/>
    <w:rsid w:val="17307946"/>
    <w:rsid w:val="17975BFB"/>
    <w:rsid w:val="17AD0544"/>
    <w:rsid w:val="18425A6B"/>
    <w:rsid w:val="18F91185"/>
    <w:rsid w:val="18FA37AC"/>
    <w:rsid w:val="193B29E5"/>
    <w:rsid w:val="194A5AEB"/>
    <w:rsid w:val="199103A6"/>
    <w:rsid w:val="19F31CD4"/>
    <w:rsid w:val="1A8962C8"/>
    <w:rsid w:val="1B410951"/>
    <w:rsid w:val="1BA638CA"/>
    <w:rsid w:val="1BC76F28"/>
    <w:rsid w:val="1BD71918"/>
    <w:rsid w:val="1CCC2A48"/>
    <w:rsid w:val="1D5B3D3A"/>
    <w:rsid w:val="1E0F646A"/>
    <w:rsid w:val="202B4F8F"/>
    <w:rsid w:val="203603B8"/>
    <w:rsid w:val="207B13AB"/>
    <w:rsid w:val="208F3DC4"/>
    <w:rsid w:val="225F26C6"/>
    <w:rsid w:val="22A26D1E"/>
    <w:rsid w:val="22C816CC"/>
    <w:rsid w:val="23084F32"/>
    <w:rsid w:val="23714E5C"/>
    <w:rsid w:val="23F267D6"/>
    <w:rsid w:val="2440203F"/>
    <w:rsid w:val="259E77F9"/>
    <w:rsid w:val="265B7D18"/>
    <w:rsid w:val="27CF1F33"/>
    <w:rsid w:val="27F16857"/>
    <w:rsid w:val="28297080"/>
    <w:rsid w:val="29F027C3"/>
    <w:rsid w:val="2AC92FD3"/>
    <w:rsid w:val="2AEA62BD"/>
    <w:rsid w:val="2B514C0E"/>
    <w:rsid w:val="2B825D8A"/>
    <w:rsid w:val="2C4E2ECE"/>
    <w:rsid w:val="2C6748F7"/>
    <w:rsid w:val="2CCD688E"/>
    <w:rsid w:val="2D6B72DA"/>
    <w:rsid w:val="2E401CD8"/>
    <w:rsid w:val="2F9416C4"/>
    <w:rsid w:val="2FF40836"/>
    <w:rsid w:val="300E074C"/>
    <w:rsid w:val="30926979"/>
    <w:rsid w:val="30F80435"/>
    <w:rsid w:val="31724B4F"/>
    <w:rsid w:val="31A76922"/>
    <w:rsid w:val="33747C63"/>
    <w:rsid w:val="356277D7"/>
    <w:rsid w:val="35FB3DFD"/>
    <w:rsid w:val="36447083"/>
    <w:rsid w:val="36483097"/>
    <w:rsid w:val="37C459C4"/>
    <w:rsid w:val="3BA90D4E"/>
    <w:rsid w:val="3DAF3ED8"/>
    <w:rsid w:val="3E6E741E"/>
    <w:rsid w:val="3F49254A"/>
    <w:rsid w:val="3F9069CE"/>
    <w:rsid w:val="3FEB1911"/>
    <w:rsid w:val="406D705B"/>
    <w:rsid w:val="41753660"/>
    <w:rsid w:val="41F1330B"/>
    <w:rsid w:val="42C46834"/>
    <w:rsid w:val="42D72B3F"/>
    <w:rsid w:val="43A117A4"/>
    <w:rsid w:val="449A5D6E"/>
    <w:rsid w:val="44E46764"/>
    <w:rsid w:val="45B72146"/>
    <w:rsid w:val="45B75FA3"/>
    <w:rsid w:val="46316866"/>
    <w:rsid w:val="47B232E5"/>
    <w:rsid w:val="48430251"/>
    <w:rsid w:val="48BE6D60"/>
    <w:rsid w:val="4BE80E96"/>
    <w:rsid w:val="4C3C173D"/>
    <w:rsid w:val="4CD3647F"/>
    <w:rsid w:val="4DEF4266"/>
    <w:rsid w:val="4F447B8E"/>
    <w:rsid w:val="4FD6553C"/>
    <w:rsid w:val="508A2E79"/>
    <w:rsid w:val="51FA7EA3"/>
    <w:rsid w:val="52A631C7"/>
    <w:rsid w:val="536A1D08"/>
    <w:rsid w:val="53CD0474"/>
    <w:rsid w:val="5457459A"/>
    <w:rsid w:val="547664C9"/>
    <w:rsid w:val="551D59AF"/>
    <w:rsid w:val="56100483"/>
    <w:rsid w:val="57554373"/>
    <w:rsid w:val="57DD4D67"/>
    <w:rsid w:val="58536AB2"/>
    <w:rsid w:val="58F31BB9"/>
    <w:rsid w:val="5A623525"/>
    <w:rsid w:val="5AB07888"/>
    <w:rsid w:val="5B074247"/>
    <w:rsid w:val="5BFC0CB8"/>
    <w:rsid w:val="5C4123AE"/>
    <w:rsid w:val="5D880B7A"/>
    <w:rsid w:val="5DF922EB"/>
    <w:rsid w:val="5E9D546B"/>
    <w:rsid w:val="61EB6CE3"/>
    <w:rsid w:val="61EE1F6B"/>
    <w:rsid w:val="66C90F72"/>
    <w:rsid w:val="68881312"/>
    <w:rsid w:val="68C25E50"/>
    <w:rsid w:val="6AFE0B15"/>
    <w:rsid w:val="6B265157"/>
    <w:rsid w:val="6BA047ED"/>
    <w:rsid w:val="6C0C59DE"/>
    <w:rsid w:val="6C4454D9"/>
    <w:rsid w:val="70736EB2"/>
    <w:rsid w:val="70963BFD"/>
    <w:rsid w:val="70B614CB"/>
    <w:rsid w:val="723C2441"/>
    <w:rsid w:val="72A35CCB"/>
    <w:rsid w:val="73BA2088"/>
    <w:rsid w:val="74453043"/>
    <w:rsid w:val="745A1118"/>
    <w:rsid w:val="74E536F3"/>
    <w:rsid w:val="76564AC8"/>
    <w:rsid w:val="76926073"/>
    <w:rsid w:val="770E0742"/>
    <w:rsid w:val="773B3A2B"/>
    <w:rsid w:val="77A123AF"/>
    <w:rsid w:val="77A50085"/>
    <w:rsid w:val="78312F27"/>
    <w:rsid w:val="79855515"/>
    <w:rsid w:val="7A746038"/>
    <w:rsid w:val="7A8F2A16"/>
    <w:rsid w:val="7B903555"/>
    <w:rsid w:val="7C496082"/>
    <w:rsid w:val="7C874A49"/>
    <w:rsid w:val="7CD57811"/>
    <w:rsid w:val="7D7A546F"/>
    <w:rsid w:val="7DC402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字符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字符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字符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字符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字符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字符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2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hyperlink" Target="https://ali-pro-km.udeskcs.com/Data/33455/oss-km-image/XsB5ZidzWkp6fkHiNj6SdCZzH73MWrxs/image.png" TargetMode="External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9F24F-8EA9-4C20-AA40-E81E804082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4018</Words>
  <Characters>4654</Characters>
  <Lines>34</Lines>
  <Paragraphs>9</Paragraphs>
  <TotalTime>2</TotalTime>
  <ScaleCrop>false</ScaleCrop>
  <LinksUpToDate>false</LinksUpToDate>
  <CharactersWithSpaces>4660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2020-08-10T09:29:00Z</dcterms:created>
  <dc:creator>XR</dc:creator>
  <cp:lastModifiedBy>lenovo</cp:lastModifiedBy>
  <cp:lastPrinted>2022-06-07T09:03:00Z</cp:lastPrinted>
  <dcterms:modified xsi:type="dcterms:W3CDTF">2022-06-07T09:44:46Z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330A2DC569FA4C038EA40C0B3CD1DAA5</vt:lpwstr>
  </property>
</Properties>
</file>